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17E74" w14:textId="0AA45E69" w:rsidR="00D86720" w:rsidRPr="00EB1A51" w:rsidRDefault="00EF6BC9" w:rsidP="001D22C9">
      <w:pPr>
        <w:ind w:right="-1" w:firstLine="0"/>
        <w:jc w:val="center"/>
        <w:rPr>
          <w:b/>
          <w:color w:val="000000"/>
          <w:sz w:val="30"/>
          <w:szCs w:val="30"/>
          <w:lang w:val="en-US"/>
        </w:rPr>
      </w:pPr>
      <w:r w:rsidRPr="005465F4">
        <w:rPr>
          <w:b/>
          <w:color w:val="000000"/>
          <w:sz w:val="30"/>
          <w:szCs w:val="30"/>
          <w:lang w:val="en"/>
        </w:rPr>
        <w:t>REQUEST</w:t>
      </w:r>
    </w:p>
    <w:p w14:paraId="715D031A" w14:textId="2C9893D0" w:rsidR="005465F4" w:rsidRPr="00EB1A51" w:rsidRDefault="000E300D" w:rsidP="001D22C9">
      <w:pPr>
        <w:ind w:right="-1" w:firstLine="0"/>
        <w:jc w:val="center"/>
        <w:rPr>
          <w:b/>
          <w:color w:val="000000"/>
          <w:sz w:val="30"/>
          <w:szCs w:val="30"/>
          <w:lang w:val="en-US"/>
        </w:rPr>
      </w:pPr>
      <w:r>
        <w:rPr>
          <w:noProof/>
          <w:lang w:val="en"/>
        </w:rPr>
        <w:drawing>
          <wp:anchor distT="0" distB="0" distL="114300" distR="114300" simplePos="0" relativeHeight="251659264" behindDoc="0" locked="0" layoutInCell="1" allowOverlap="1" wp14:anchorId="605B7168" wp14:editId="2785A971">
            <wp:simplePos x="0" y="0"/>
            <wp:positionH relativeFrom="margin">
              <wp:posOffset>2957830</wp:posOffset>
            </wp:positionH>
            <wp:positionV relativeFrom="paragraph">
              <wp:posOffset>299085</wp:posOffset>
            </wp:positionV>
            <wp:extent cx="2830830" cy="3409950"/>
            <wp:effectExtent l="0" t="0" r="7620" b="0"/>
            <wp:wrapThrough wrapText="bothSides">
              <wp:wrapPolygon edited="0">
                <wp:start x="0" y="0"/>
                <wp:lineTo x="0" y="21479"/>
                <wp:lineTo x="21513" y="21479"/>
                <wp:lineTo x="21513" y="0"/>
                <wp:lineTo x="0" y="0"/>
              </wp:wrapPolygon>
            </wp:wrapThrough>
            <wp:docPr id="4" name="Рисунок 4" descr="https://static.insales-cdn.com/images/products/1/7020/491740012/full_MDH-Junior-Plus-1600_p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insales-cdn.com/images/products/1/7020/491740012/full_MDH-Junior-Plus-1600_px-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720" t="2639" r="8707" b="3958"/>
                    <a:stretch/>
                  </pic:blipFill>
                  <pic:spPr bwMode="auto">
                    <a:xfrm>
                      <a:off x="0" y="0"/>
                      <a:ext cx="2830830" cy="3409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
        </w:rPr>
        <w:drawing>
          <wp:anchor distT="0" distB="0" distL="114300" distR="114300" simplePos="0" relativeHeight="251658240" behindDoc="0" locked="0" layoutInCell="1" allowOverlap="1" wp14:anchorId="306496F3" wp14:editId="0EEA2DFE">
            <wp:simplePos x="0" y="0"/>
            <wp:positionH relativeFrom="margin">
              <wp:posOffset>-381000</wp:posOffset>
            </wp:positionH>
            <wp:positionV relativeFrom="paragraph">
              <wp:posOffset>260985</wp:posOffset>
            </wp:positionV>
            <wp:extent cx="2962275" cy="3396615"/>
            <wp:effectExtent l="0" t="0" r="9525" b="0"/>
            <wp:wrapThrough wrapText="bothSides">
              <wp:wrapPolygon edited="0">
                <wp:start x="0" y="0"/>
                <wp:lineTo x="0" y="21443"/>
                <wp:lineTo x="21531" y="21443"/>
                <wp:lineTo x="21531" y="0"/>
                <wp:lineTo x="0" y="0"/>
              </wp:wrapPolygon>
            </wp:wrapThrough>
            <wp:docPr id="3" name="Рисунок 3" descr="https://static.insales-cdn.com/images/products/1/7017/491740009/3D-mini-MDH-Junior_Plus_50_350-3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insales-cdn.com/images/products/1/7017/491740009/3D-mini-MDH-Junior_Plus_50_350-370.gif"/>
                    <pic:cNvPicPr>
                      <a:picLocks noChangeAspect="1" noChangeArrowheads="1"/>
                    </pic:cNvPicPr>
                  </pic:nvPicPr>
                  <pic:blipFill rotWithShape="1">
                    <a:blip r:embed="rId9">
                      <a:extLst>
                        <a:ext uri="{28A0092B-C50C-407E-A947-70E740481C1C}">
                          <a14:useLocalDpi xmlns:a14="http://schemas.microsoft.com/office/drawing/2010/main" val="0"/>
                        </a:ext>
                      </a:extLst>
                    </a:blip>
                    <a:srcRect l="10857" t="9190" r="7428" b="2162"/>
                    <a:stretch/>
                  </pic:blipFill>
                  <pic:spPr bwMode="auto">
                    <a:xfrm>
                      <a:off x="0" y="0"/>
                      <a:ext cx="2962275" cy="3396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40E5" w:rsidRPr="005465F4">
        <w:rPr>
          <w:b/>
          <w:color w:val="000000"/>
          <w:sz w:val="30"/>
          <w:szCs w:val="30"/>
          <w:lang w:val="en"/>
        </w:rPr>
        <w:t>to finance a humanitarian project</w:t>
      </w:r>
    </w:p>
    <w:p w14:paraId="4B79E400" w14:textId="3ADC0792" w:rsidR="00A936A1" w:rsidRPr="00EB1A51" w:rsidRDefault="00A936A1" w:rsidP="006F5379">
      <w:pPr>
        <w:ind w:firstLine="0"/>
        <w:jc w:val="center"/>
        <w:rPr>
          <w:b/>
          <w:color w:val="000000"/>
          <w:sz w:val="30"/>
          <w:szCs w:val="30"/>
          <w:lang w:val="en-US"/>
        </w:rPr>
      </w:pPr>
    </w:p>
    <w:tbl>
      <w:tblPr>
        <w:tblW w:w="1074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1"/>
        <w:gridCol w:w="6918"/>
      </w:tblGrid>
      <w:tr w:rsidR="00D86720" w:rsidRPr="005F3CC4" w14:paraId="72CF5A2C" w14:textId="77777777" w:rsidTr="006F5379">
        <w:tc>
          <w:tcPr>
            <w:tcW w:w="567" w:type="dxa"/>
            <w:shd w:val="clear" w:color="auto" w:fill="auto"/>
          </w:tcPr>
          <w:p w14:paraId="59B69E62" w14:textId="77777777" w:rsidR="00D86720" w:rsidRPr="00EB1A51" w:rsidRDefault="00D86720" w:rsidP="006F5379">
            <w:pPr>
              <w:pStyle w:val="a3"/>
              <w:numPr>
                <w:ilvl w:val="0"/>
                <w:numId w:val="1"/>
              </w:numPr>
              <w:ind w:left="0" w:firstLine="0"/>
              <w:rPr>
                <w:color w:val="000000"/>
                <w:szCs w:val="28"/>
                <w:lang w:val="en-US"/>
              </w:rPr>
            </w:pPr>
          </w:p>
        </w:tc>
        <w:tc>
          <w:tcPr>
            <w:tcW w:w="3261" w:type="dxa"/>
            <w:shd w:val="clear" w:color="auto" w:fill="auto"/>
          </w:tcPr>
          <w:p w14:paraId="4DE6F06A" w14:textId="77777777" w:rsidR="00D86720" w:rsidRPr="005F3CC4" w:rsidRDefault="00D86720" w:rsidP="006F5379">
            <w:pPr>
              <w:ind w:firstLine="0"/>
              <w:rPr>
                <w:color w:val="000000"/>
                <w:szCs w:val="28"/>
              </w:rPr>
            </w:pPr>
            <w:r w:rsidRPr="005F3CC4">
              <w:rPr>
                <w:color w:val="000000"/>
                <w:szCs w:val="28"/>
                <w:lang w:val="en"/>
              </w:rPr>
              <w:t>Name of the project</w:t>
            </w:r>
          </w:p>
        </w:tc>
        <w:tc>
          <w:tcPr>
            <w:tcW w:w="6918" w:type="dxa"/>
            <w:shd w:val="clear" w:color="auto" w:fill="auto"/>
          </w:tcPr>
          <w:p w14:paraId="2FA1F20B" w14:textId="05D1FBF7" w:rsidR="0090339F" w:rsidRPr="0090339F" w:rsidRDefault="00A936A1" w:rsidP="00191828">
            <w:pPr>
              <w:ind w:firstLine="0"/>
              <w:rPr>
                <w:rFonts w:eastAsia="Times New Roman"/>
                <w:b/>
                <w:bCs/>
                <w:sz w:val="30"/>
                <w:szCs w:val="30"/>
              </w:rPr>
            </w:pPr>
            <w:r w:rsidRPr="005465F4">
              <w:rPr>
                <w:b/>
                <w:sz w:val="30"/>
                <w:szCs w:val="30"/>
                <w:lang w:val="en"/>
              </w:rPr>
              <w:t>"</w:t>
            </w:r>
            <w:r w:rsidR="008152CE">
              <w:rPr>
                <w:b/>
                <w:bCs/>
                <w:sz w:val="30"/>
                <w:szCs w:val="30"/>
                <w:lang w:val="en"/>
              </w:rPr>
              <w:t>Step forward</w:t>
            </w:r>
            <w:r w:rsidR="00EF2379" w:rsidRPr="00D17212">
              <w:rPr>
                <w:b/>
                <w:bCs/>
                <w:sz w:val="30"/>
                <w:szCs w:val="30"/>
                <w:lang w:val="en"/>
              </w:rPr>
              <w:t>!"</w:t>
            </w:r>
          </w:p>
        </w:tc>
      </w:tr>
      <w:tr w:rsidR="00EF6BC9" w:rsidRPr="00EB1A51" w14:paraId="09F5662F" w14:textId="77777777" w:rsidTr="006F5379">
        <w:tc>
          <w:tcPr>
            <w:tcW w:w="567" w:type="dxa"/>
            <w:shd w:val="clear" w:color="auto" w:fill="auto"/>
          </w:tcPr>
          <w:p w14:paraId="17C34372" w14:textId="77777777" w:rsidR="00EF6BC9" w:rsidRPr="005F3CC4" w:rsidRDefault="00EF6BC9" w:rsidP="006F5379">
            <w:pPr>
              <w:pStyle w:val="a3"/>
              <w:numPr>
                <w:ilvl w:val="0"/>
                <w:numId w:val="1"/>
              </w:numPr>
              <w:ind w:left="0" w:firstLine="0"/>
              <w:rPr>
                <w:color w:val="000000"/>
                <w:szCs w:val="28"/>
              </w:rPr>
            </w:pPr>
          </w:p>
        </w:tc>
        <w:tc>
          <w:tcPr>
            <w:tcW w:w="3261" w:type="dxa"/>
            <w:shd w:val="clear" w:color="auto" w:fill="auto"/>
          </w:tcPr>
          <w:p w14:paraId="38FF30D3" w14:textId="77777777" w:rsidR="00EF6BC9" w:rsidRPr="005F3CC4" w:rsidRDefault="00EF6BC9" w:rsidP="006F5379">
            <w:pPr>
              <w:ind w:firstLine="0"/>
              <w:rPr>
                <w:color w:val="000000"/>
                <w:szCs w:val="28"/>
              </w:rPr>
            </w:pPr>
            <w:r w:rsidRPr="005F3CC4">
              <w:rPr>
                <w:color w:val="000000"/>
                <w:szCs w:val="28"/>
                <w:lang w:val="en"/>
              </w:rPr>
              <w:t>Names of the organization</w:t>
            </w:r>
          </w:p>
        </w:tc>
        <w:tc>
          <w:tcPr>
            <w:tcW w:w="6918" w:type="dxa"/>
            <w:shd w:val="clear" w:color="auto" w:fill="auto"/>
          </w:tcPr>
          <w:p w14:paraId="3100E246" w14:textId="77777777" w:rsidR="00EF6BC9" w:rsidRPr="00EB1A51" w:rsidRDefault="00EF6BC9" w:rsidP="006F5379">
            <w:pPr>
              <w:ind w:firstLine="0"/>
              <w:rPr>
                <w:szCs w:val="28"/>
                <w:lang w:val="en-US"/>
              </w:rPr>
            </w:pPr>
            <w:r w:rsidRPr="005F3CC4">
              <w:rPr>
                <w:color w:val="000000"/>
                <w:szCs w:val="28"/>
                <w:lang w:val="en"/>
              </w:rPr>
              <w:t>State Institution "Ivatsevichi Territorial Center for Social Services of the Population"</w:t>
            </w:r>
          </w:p>
        </w:tc>
      </w:tr>
      <w:tr w:rsidR="00EF6BC9" w:rsidRPr="00EB1A51" w14:paraId="21C01449" w14:textId="77777777" w:rsidTr="006F5379">
        <w:tc>
          <w:tcPr>
            <w:tcW w:w="567" w:type="dxa"/>
            <w:shd w:val="clear" w:color="auto" w:fill="auto"/>
          </w:tcPr>
          <w:p w14:paraId="265DC8E1" w14:textId="77777777" w:rsidR="00EF6BC9" w:rsidRPr="00EB1A51" w:rsidRDefault="00EF6BC9" w:rsidP="006F5379">
            <w:pPr>
              <w:pStyle w:val="a3"/>
              <w:numPr>
                <w:ilvl w:val="0"/>
                <w:numId w:val="1"/>
              </w:numPr>
              <w:ind w:left="0" w:firstLine="0"/>
              <w:rPr>
                <w:color w:val="000000"/>
                <w:szCs w:val="28"/>
                <w:lang w:val="en-US"/>
              </w:rPr>
            </w:pPr>
          </w:p>
        </w:tc>
        <w:tc>
          <w:tcPr>
            <w:tcW w:w="3261" w:type="dxa"/>
            <w:shd w:val="clear" w:color="auto" w:fill="auto"/>
          </w:tcPr>
          <w:p w14:paraId="76F0353A" w14:textId="77777777" w:rsidR="00EF6BC9" w:rsidRPr="00EB1A51" w:rsidRDefault="00EF6BC9" w:rsidP="006F5379">
            <w:pPr>
              <w:ind w:firstLine="0"/>
              <w:rPr>
                <w:color w:val="000000"/>
                <w:szCs w:val="28"/>
                <w:lang w:val="en-US"/>
              </w:rPr>
            </w:pPr>
            <w:r w:rsidRPr="005F3CC4">
              <w:rPr>
                <w:color w:val="000000"/>
                <w:szCs w:val="28"/>
                <w:lang w:val="en"/>
              </w:rPr>
              <w:t xml:space="preserve">Physical and legal address of the organization, telephone, fax, </w:t>
            </w:r>
            <w:r w:rsidRPr="005F3CC4">
              <w:rPr>
                <w:bCs/>
                <w:szCs w:val="28"/>
                <w:lang w:val="en"/>
              </w:rPr>
              <w:t>e-mail</w:t>
            </w:r>
          </w:p>
        </w:tc>
        <w:tc>
          <w:tcPr>
            <w:tcW w:w="6918" w:type="dxa"/>
            <w:shd w:val="clear" w:color="auto" w:fill="auto"/>
          </w:tcPr>
          <w:p w14:paraId="7836FBEF" w14:textId="7CEAE999" w:rsidR="00EF6BC9" w:rsidRPr="00EB1A51" w:rsidRDefault="00EF6BC9" w:rsidP="006F5379">
            <w:pPr>
              <w:ind w:firstLine="0"/>
              <w:rPr>
                <w:color w:val="000000"/>
                <w:szCs w:val="28"/>
                <w:lang w:val="en-US"/>
              </w:rPr>
            </w:pPr>
            <w:r w:rsidRPr="005F3CC4">
              <w:rPr>
                <w:color w:val="000000"/>
                <w:szCs w:val="28"/>
                <w:lang w:val="en"/>
              </w:rPr>
              <w:t xml:space="preserve">225295, Brest region, </w:t>
            </w:r>
            <w:proofErr w:type="spellStart"/>
            <w:r w:rsidRPr="005F3CC4">
              <w:rPr>
                <w:color w:val="000000"/>
                <w:szCs w:val="28"/>
                <w:lang w:val="en"/>
              </w:rPr>
              <w:t>Ivatsevichi</w:t>
            </w:r>
            <w:proofErr w:type="spellEnd"/>
            <w:r w:rsidRPr="005F3CC4">
              <w:rPr>
                <w:color w:val="000000"/>
                <w:szCs w:val="28"/>
                <w:lang w:val="en"/>
              </w:rPr>
              <w:t>, Shchorsa str</w:t>
            </w:r>
            <w:r w:rsidR="00B738F6">
              <w:rPr>
                <w:color w:val="000000"/>
                <w:szCs w:val="28"/>
                <w:lang w:val="en"/>
              </w:rPr>
              <w:t xml:space="preserve">., village. </w:t>
            </w:r>
            <w:r>
              <w:rPr>
                <w:lang w:val="en"/>
              </w:rPr>
              <w:t xml:space="preserve"> </w:t>
            </w:r>
            <w:r w:rsidRPr="005F3CC4">
              <w:rPr>
                <w:color w:val="000000"/>
                <w:szCs w:val="28"/>
                <w:lang w:val="en"/>
              </w:rPr>
              <w:t>13</w:t>
            </w:r>
          </w:p>
          <w:p w14:paraId="7B8BCFCD" w14:textId="5D54CEEC" w:rsidR="00EF6BC9" w:rsidRPr="00EB1A51" w:rsidRDefault="00EF6BC9" w:rsidP="006F5379">
            <w:pPr>
              <w:ind w:firstLine="0"/>
              <w:rPr>
                <w:color w:val="000000"/>
                <w:szCs w:val="28"/>
                <w:lang w:val="en-US"/>
              </w:rPr>
            </w:pPr>
            <w:r w:rsidRPr="005F3CC4">
              <w:rPr>
                <w:color w:val="000000"/>
                <w:szCs w:val="28"/>
                <w:lang w:val="en"/>
              </w:rPr>
              <w:t xml:space="preserve">Tel.: 8 (01645) </w:t>
            </w:r>
            <w:r w:rsidR="00B738F6">
              <w:rPr>
                <w:color w:val="000000"/>
                <w:szCs w:val="28"/>
                <w:lang w:val="en"/>
              </w:rPr>
              <w:t>9-60-97</w:t>
            </w:r>
            <w:r w:rsidRPr="005F3CC4">
              <w:rPr>
                <w:color w:val="000000"/>
                <w:szCs w:val="28"/>
                <w:lang w:val="en"/>
              </w:rPr>
              <w:t>;</w:t>
            </w:r>
            <w:r>
              <w:rPr>
                <w:lang w:val="en"/>
              </w:rPr>
              <w:t xml:space="preserve"> </w:t>
            </w:r>
            <w:r w:rsidR="00A936A1">
              <w:rPr>
                <w:color w:val="000000"/>
                <w:szCs w:val="28"/>
                <w:lang w:val="en"/>
              </w:rPr>
              <w:t xml:space="preserve"> f</w:t>
            </w:r>
            <w:r w:rsidRPr="005F3CC4">
              <w:rPr>
                <w:color w:val="000000"/>
                <w:szCs w:val="28"/>
                <w:lang w:val="en"/>
              </w:rPr>
              <w:t>ax: 8 (01645) 9-76-89</w:t>
            </w:r>
          </w:p>
          <w:p w14:paraId="3DAFF112" w14:textId="77777777" w:rsidR="00EF6BC9" w:rsidRPr="00EB1A51" w:rsidRDefault="00EF6BC9" w:rsidP="006F5379">
            <w:pPr>
              <w:ind w:firstLine="0"/>
              <w:rPr>
                <w:bCs/>
                <w:szCs w:val="28"/>
                <w:lang w:val="en-US"/>
              </w:rPr>
            </w:pPr>
            <w:r w:rsidRPr="005F3CC4">
              <w:rPr>
                <w:bCs/>
                <w:szCs w:val="28"/>
                <w:lang w:val="en"/>
              </w:rPr>
              <w:t xml:space="preserve">e-mail: </w:t>
            </w:r>
            <w:proofErr w:type="spellStart"/>
            <w:r w:rsidRPr="005F3CC4">
              <w:rPr>
                <w:bCs/>
                <w:szCs w:val="28"/>
                <w:lang w:val="en"/>
              </w:rPr>
              <w:t>Ivtcson@brest</w:t>
            </w:r>
            <w:proofErr w:type="spellEnd"/>
            <w:r w:rsidRPr="005F3CC4">
              <w:rPr>
                <w:bCs/>
                <w:szCs w:val="28"/>
                <w:lang w:val="en"/>
              </w:rPr>
              <w:t>.</w:t>
            </w:r>
            <w:r>
              <w:rPr>
                <w:lang w:val="en"/>
              </w:rPr>
              <w:t xml:space="preserve"> </w:t>
            </w:r>
            <w:r w:rsidRPr="005F3CC4">
              <w:rPr>
                <w:bCs/>
                <w:szCs w:val="28"/>
                <w:lang w:val="en"/>
              </w:rPr>
              <w:t>by</w:t>
            </w:r>
          </w:p>
        </w:tc>
      </w:tr>
      <w:tr w:rsidR="00EF6BC9" w:rsidRPr="00EB1A51" w14:paraId="2A45D8CD" w14:textId="77777777" w:rsidTr="006F5379">
        <w:tc>
          <w:tcPr>
            <w:tcW w:w="567" w:type="dxa"/>
            <w:shd w:val="clear" w:color="auto" w:fill="auto"/>
          </w:tcPr>
          <w:p w14:paraId="60D6F8B4" w14:textId="77777777" w:rsidR="00EF6BC9" w:rsidRPr="00EB1A51" w:rsidRDefault="00EF6BC9" w:rsidP="006F5379">
            <w:pPr>
              <w:pStyle w:val="a3"/>
              <w:numPr>
                <w:ilvl w:val="0"/>
                <w:numId w:val="1"/>
              </w:numPr>
              <w:ind w:left="0" w:firstLine="0"/>
              <w:rPr>
                <w:color w:val="000000"/>
                <w:szCs w:val="28"/>
                <w:lang w:val="en-US"/>
              </w:rPr>
            </w:pPr>
          </w:p>
        </w:tc>
        <w:tc>
          <w:tcPr>
            <w:tcW w:w="3261" w:type="dxa"/>
            <w:shd w:val="clear" w:color="auto" w:fill="auto"/>
          </w:tcPr>
          <w:p w14:paraId="320FF678" w14:textId="77777777" w:rsidR="00EF6BC9" w:rsidRPr="005F3CC4" w:rsidRDefault="00EF6BC9" w:rsidP="006F5379">
            <w:pPr>
              <w:ind w:firstLine="0"/>
              <w:rPr>
                <w:color w:val="000000"/>
                <w:szCs w:val="28"/>
              </w:rPr>
            </w:pPr>
            <w:r w:rsidRPr="005F3CC4">
              <w:rPr>
                <w:color w:val="000000"/>
                <w:szCs w:val="28"/>
                <w:lang w:val="en"/>
              </w:rPr>
              <w:t>Information about the organization</w:t>
            </w:r>
          </w:p>
        </w:tc>
        <w:tc>
          <w:tcPr>
            <w:tcW w:w="6918" w:type="dxa"/>
            <w:shd w:val="clear" w:color="auto" w:fill="auto"/>
          </w:tcPr>
          <w:p w14:paraId="296F34B5" w14:textId="0FDE17C2" w:rsidR="00EF6BC9" w:rsidRPr="00EB1A51" w:rsidRDefault="006F5379" w:rsidP="006F5379">
            <w:pPr>
              <w:ind w:firstLine="0"/>
              <w:rPr>
                <w:lang w:val="en-US"/>
              </w:rPr>
            </w:pPr>
            <w:r w:rsidRPr="006F5379">
              <w:rPr>
                <w:lang w:val="en"/>
              </w:rPr>
              <w:t>The work of the state institution "Ivatsevichi Territorial Center for Social Services of the Population" is aimed at organizing social services for citizens in difficult life situations in the form of semi-stationary, non-stationary, urgent social services, social services at home and in a substitute family, as well as promoting the intensification of citizens' own efforts to prevent, overcome a difficult life situation and (or) adapt to it</w:t>
            </w:r>
          </w:p>
        </w:tc>
      </w:tr>
      <w:tr w:rsidR="00EF6BC9" w:rsidRPr="00EB1A51" w14:paraId="5650882D" w14:textId="77777777" w:rsidTr="006F5379">
        <w:tc>
          <w:tcPr>
            <w:tcW w:w="567" w:type="dxa"/>
            <w:shd w:val="clear" w:color="auto" w:fill="auto"/>
          </w:tcPr>
          <w:p w14:paraId="549AEA2B" w14:textId="77777777" w:rsidR="00EF6BC9" w:rsidRPr="00EB1A51" w:rsidRDefault="00EF6BC9" w:rsidP="006F5379">
            <w:pPr>
              <w:pStyle w:val="a3"/>
              <w:numPr>
                <w:ilvl w:val="0"/>
                <w:numId w:val="1"/>
              </w:numPr>
              <w:ind w:left="0" w:firstLine="0"/>
              <w:rPr>
                <w:color w:val="000000"/>
                <w:szCs w:val="28"/>
                <w:lang w:val="en-US"/>
              </w:rPr>
            </w:pPr>
          </w:p>
        </w:tc>
        <w:tc>
          <w:tcPr>
            <w:tcW w:w="3261" w:type="dxa"/>
            <w:shd w:val="clear" w:color="auto" w:fill="auto"/>
          </w:tcPr>
          <w:p w14:paraId="56164837" w14:textId="77777777" w:rsidR="00EF6BC9" w:rsidRPr="005F3CC4" w:rsidRDefault="00EF6BC9" w:rsidP="006F5379">
            <w:pPr>
              <w:ind w:firstLine="0"/>
              <w:rPr>
                <w:color w:val="000000"/>
                <w:szCs w:val="28"/>
              </w:rPr>
            </w:pPr>
            <w:r w:rsidRPr="005F3CC4">
              <w:rPr>
                <w:color w:val="000000"/>
                <w:szCs w:val="28"/>
                <w:lang w:val="en"/>
              </w:rPr>
              <w:t xml:space="preserve">Head of institution </w:t>
            </w:r>
          </w:p>
        </w:tc>
        <w:tc>
          <w:tcPr>
            <w:tcW w:w="6918" w:type="dxa"/>
            <w:shd w:val="clear" w:color="auto" w:fill="auto"/>
          </w:tcPr>
          <w:p w14:paraId="2FDD4298" w14:textId="7579510E" w:rsidR="00EF6BC9" w:rsidRPr="00EB1A51" w:rsidRDefault="00EF6BC9" w:rsidP="006F5379">
            <w:pPr>
              <w:ind w:firstLine="0"/>
              <w:rPr>
                <w:color w:val="000000"/>
                <w:szCs w:val="28"/>
                <w:lang w:val="en-US"/>
              </w:rPr>
            </w:pPr>
            <w:proofErr w:type="spellStart"/>
            <w:r w:rsidRPr="005F3CC4">
              <w:rPr>
                <w:color w:val="000000"/>
                <w:szCs w:val="28"/>
                <w:lang w:val="en"/>
              </w:rPr>
              <w:t>Pokalyuk</w:t>
            </w:r>
            <w:proofErr w:type="spellEnd"/>
            <w:r w:rsidRPr="005F3CC4">
              <w:rPr>
                <w:color w:val="000000"/>
                <w:szCs w:val="28"/>
                <w:lang w:val="en"/>
              </w:rPr>
              <w:t xml:space="preserve"> Denis </w:t>
            </w:r>
            <w:proofErr w:type="spellStart"/>
            <w:r w:rsidRPr="005F3CC4">
              <w:rPr>
                <w:color w:val="000000"/>
                <w:szCs w:val="28"/>
                <w:lang w:val="en"/>
              </w:rPr>
              <w:t>Valeryevich</w:t>
            </w:r>
            <w:proofErr w:type="spellEnd"/>
            <w:r w:rsidRPr="005F3CC4">
              <w:rPr>
                <w:color w:val="000000"/>
                <w:szCs w:val="28"/>
                <w:lang w:val="en"/>
              </w:rPr>
              <w:t>, Director of the State Institution "</w:t>
            </w:r>
            <w:proofErr w:type="spellStart"/>
            <w:r w:rsidRPr="005F3CC4">
              <w:rPr>
                <w:color w:val="000000"/>
                <w:szCs w:val="28"/>
                <w:lang w:val="en"/>
              </w:rPr>
              <w:t>Ivatsevichi</w:t>
            </w:r>
            <w:proofErr w:type="spellEnd"/>
            <w:r w:rsidRPr="005F3CC4">
              <w:rPr>
                <w:color w:val="000000"/>
                <w:szCs w:val="28"/>
                <w:lang w:val="en"/>
              </w:rPr>
              <w:t xml:space="preserve"> Territorial Center for Social Services", tel.: 8 (01645) 2-53-19</w:t>
            </w:r>
          </w:p>
        </w:tc>
      </w:tr>
      <w:tr w:rsidR="00DC1727" w:rsidRPr="00EB1A51" w14:paraId="5191EDF5" w14:textId="77777777" w:rsidTr="006F5379">
        <w:tc>
          <w:tcPr>
            <w:tcW w:w="567" w:type="dxa"/>
            <w:shd w:val="clear" w:color="auto" w:fill="auto"/>
          </w:tcPr>
          <w:p w14:paraId="6A8500B5" w14:textId="77777777" w:rsidR="00DC1727" w:rsidRPr="00EB1A51" w:rsidRDefault="00DC1727" w:rsidP="006F5379">
            <w:pPr>
              <w:pStyle w:val="a3"/>
              <w:numPr>
                <w:ilvl w:val="0"/>
                <w:numId w:val="1"/>
              </w:numPr>
              <w:ind w:left="0" w:firstLine="0"/>
              <w:rPr>
                <w:color w:val="000000"/>
                <w:szCs w:val="28"/>
                <w:lang w:val="en-US"/>
              </w:rPr>
            </w:pPr>
          </w:p>
        </w:tc>
        <w:tc>
          <w:tcPr>
            <w:tcW w:w="3261" w:type="dxa"/>
            <w:shd w:val="clear" w:color="auto" w:fill="auto"/>
          </w:tcPr>
          <w:p w14:paraId="0B792235" w14:textId="77777777" w:rsidR="00DC1727" w:rsidRPr="005F3CC4" w:rsidRDefault="00DC1727" w:rsidP="006F5379">
            <w:pPr>
              <w:ind w:firstLine="0"/>
              <w:rPr>
                <w:color w:val="000000"/>
                <w:szCs w:val="28"/>
              </w:rPr>
            </w:pPr>
            <w:r w:rsidRPr="005F3CC4">
              <w:rPr>
                <w:color w:val="000000"/>
                <w:szCs w:val="28"/>
                <w:lang w:val="en"/>
              </w:rPr>
              <w:t>Project Manager</w:t>
            </w:r>
          </w:p>
        </w:tc>
        <w:tc>
          <w:tcPr>
            <w:tcW w:w="6918" w:type="dxa"/>
            <w:shd w:val="clear" w:color="auto" w:fill="auto"/>
          </w:tcPr>
          <w:p w14:paraId="412207CC" w14:textId="76F23F54" w:rsidR="00DC1727" w:rsidRPr="00EB1A51" w:rsidRDefault="00B738F6" w:rsidP="006F5379">
            <w:pPr>
              <w:ind w:firstLine="0"/>
              <w:rPr>
                <w:color w:val="000000"/>
                <w:szCs w:val="28"/>
                <w:lang w:val="en-US"/>
              </w:rPr>
            </w:pPr>
            <w:r>
              <w:rPr>
                <w:szCs w:val="28"/>
                <w:lang w:val="en"/>
              </w:rPr>
              <w:t>Karachun Anna Nikolaevna</w:t>
            </w:r>
            <w:r w:rsidR="00DC1727" w:rsidRPr="006F5379">
              <w:rPr>
                <w:szCs w:val="28"/>
                <w:lang w:val="en"/>
              </w:rPr>
              <w:t xml:space="preserve">, </w:t>
            </w:r>
            <w:r w:rsidR="00D34279">
              <w:rPr>
                <w:color w:val="000000"/>
                <w:szCs w:val="28"/>
                <w:lang w:val="en"/>
              </w:rPr>
              <w:t xml:space="preserve">Specialist in Social Work of the Department </w:t>
            </w:r>
            <w:r>
              <w:rPr>
                <w:color w:val="000000"/>
                <w:szCs w:val="28"/>
                <w:lang w:val="en"/>
              </w:rPr>
              <w:t xml:space="preserve">of Comprehensive Support in a Crisis Situation, </w:t>
            </w:r>
            <w:r w:rsidR="00DC1727" w:rsidRPr="005F3CC4">
              <w:rPr>
                <w:color w:val="000000"/>
                <w:szCs w:val="28"/>
                <w:lang w:val="en"/>
              </w:rPr>
              <w:t>State Institution "</w:t>
            </w:r>
            <w:proofErr w:type="spellStart"/>
            <w:r w:rsidR="00DC1727" w:rsidRPr="005F3CC4">
              <w:rPr>
                <w:color w:val="000000"/>
                <w:szCs w:val="28"/>
                <w:lang w:val="en"/>
              </w:rPr>
              <w:t>Ivatsevichi</w:t>
            </w:r>
            <w:proofErr w:type="spellEnd"/>
            <w:r w:rsidR="00DC1727" w:rsidRPr="005F3CC4">
              <w:rPr>
                <w:color w:val="000000"/>
                <w:szCs w:val="28"/>
                <w:lang w:val="en"/>
              </w:rPr>
              <w:t xml:space="preserve"> Territorial Center for Social Services of the Population", tel.: 8 (01645) </w:t>
            </w:r>
            <w:r>
              <w:rPr>
                <w:color w:val="000000"/>
                <w:szCs w:val="28"/>
                <w:lang w:val="en"/>
              </w:rPr>
              <w:t>9-60-97</w:t>
            </w:r>
          </w:p>
        </w:tc>
      </w:tr>
      <w:tr w:rsidR="00DC1727" w:rsidRPr="005F3CC4" w14:paraId="7755BBCD" w14:textId="77777777" w:rsidTr="006F5379">
        <w:tc>
          <w:tcPr>
            <w:tcW w:w="567" w:type="dxa"/>
            <w:shd w:val="clear" w:color="auto" w:fill="auto"/>
          </w:tcPr>
          <w:p w14:paraId="6662A977" w14:textId="77777777" w:rsidR="00DC1727" w:rsidRPr="00EB1A51" w:rsidRDefault="00DC1727" w:rsidP="006F5379">
            <w:pPr>
              <w:pStyle w:val="a3"/>
              <w:numPr>
                <w:ilvl w:val="0"/>
                <w:numId w:val="1"/>
              </w:numPr>
              <w:ind w:left="0" w:firstLine="0"/>
              <w:rPr>
                <w:color w:val="000000"/>
                <w:szCs w:val="28"/>
                <w:lang w:val="en-US"/>
              </w:rPr>
            </w:pPr>
          </w:p>
        </w:tc>
        <w:tc>
          <w:tcPr>
            <w:tcW w:w="3261" w:type="dxa"/>
            <w:shd w:val="clear" w:color="auto" w:fill="auto"/>
          </w:tcPr>
          <w:p w14:paraId="720C35C9" w14:textId="77777777" w:rsidR="00DC1727" w:rsidRPr="00EB1A51" w:rsidRDefault="00DC1727" w:rsidP="006F5379">
            <w:pPr>
              <w:ind w:firstLine="0"/>
              <w:rPr>
                <w:color w:val="000000"/>
                <w:szCs w:val="28"/>
                <w:lang w:val="en-US"/>
              </w:rPr>
            </w:pPr>
            <w:r w:rsidRPr="005F3CC4">
              <w:rPr>
                <w:color w:val="000000"/>
                <w:szCs w:val="28"/>
                <w:lang w:val="en"/>
              </w:rPr>
              <w:t>Previous assistance received from other foreign sources</w:t>
            </w:r>
          </w:p>
        </w:tc>
        <w:tc>
          <w:tcPr>
            <w:tcW w:w="6918" w:type="dxa"/>
            <w:shd w:val="clear" w:color="auto" w:fill="auto"/>
          </w:tcPr>
          <w:p w14:paraId="59784E03" w14:textId="77777777" w:rsidR="00DC1727" w:rsidRPr="005F3CC4" w:rsidRDefault="00DC1727" w:rsidP="006F5379">
            <w:pPr>
              <w:ind w:firstLine="0"/>
              <w:rPr>
                <w:color w:val="000000"/>
                <w:szCs w:val="28"/>
              </w:rPr>
            </w:pPr>
            <w:r w:rsidRPr="005F3CC4">
              <w:rPr>
                <w:color w:val="000000"/>
                <w:szCs w:val="28"/>
                <w:lang w:val="en"/>
              </w:rPr>
              <w:t>No</w:t>
            </w:r>
          </w:p>
        </w:tc>
      </w:tr>
      <w:tr w:rsidR="00DC1727" w:rsidRPr="005F3CC4" w14:paraId="1BB03771" w14:textId="77777777" w:rsidTr="006F5379">
        <w:tc>
          <w:tcPr>
            <w:tcW w:w="567" w:type="dxa"/>
            <w:shd w:val="clear" w:color="auto" w:fill="auto"/>
          </w:tcPr>
          <w:p w14:paraId="2F12AB33" w14:textId="77777777" w:rsidR="00DC1727" w:rsidRPr="005F3CC4" w:rsidRDefault="00DC1727" w:rsidP="006F5379">
            <w:pPr>
              <w:pStyle w:val="a3"/>
              <w:numPr>
                <w:ilvl w:val="0"/>
                <w:numId w:val="1"/>
              </w:numPr>
              <w:ind w:left="0" w:firstLine="0"/>
              <w:rPr>
                <w:color w:val="000000"/>
                <w:szCs w:val="28"/>
              </w:rPr>
            </w:pPr>
          </w:p>
        </w:tc>
        <w:tc>
          <w:tcPr>
            <w:tcW w:w="3261" w:type="dxa"/>
            <w:shd w:val="clear" w:color="auto" w:fill="auto"/>
          </w:tcPr>
          <w:p w14:paraId="7A3E8396" w14:textId="77777777" w:rsidR="00DC1727" w:rsidRPr="005F3CC4" w:rsidRDefault="00DC1727" w:rsidP="006F5379">
            <w:pPr>
              <w:ind w:firstLine="0"/>
              <w:rPr>
                <w:color w:val="000000"/>
                <w:szCs w:val="28"/>
              </w:rPr>
            </w:pPr>
            <w:r w:rsidRPr="005F3CC4">
              <w:rPr>
                <w:color w:val="000000"/>
                <w:szCs w:val="28"/>
                <w:lang w:val="en"/>
              </w:rPr>
              <w:t>Required amount</w:t>
            </w:r>
          </w:p>
        </w:tc>
        <w:tc>
          <w:tcPr>
            <w:tcW w:w="6918" w:type="dxa"/>
            <w:shd w:val="clear" w:color="auto" w:fill="auto"/>
          </w:tcPr>
          <w:p w14:paraId="4B4B1D4F" w14:textId="2EB1F514" w:rsidR="00DC1727" w:rsidRPr="005F3CC4" w:rsidRDefault="006F5379" w:rsidP="006F5379">
            <w:pPr>
              <w:ind w:firstLine="0"/>
              <w:rPr>
                <w:szCs w:val="28"/>
              </w:rPr>
            </w:pPr>
            <w:r>
              <w:rPr>
                <w:szCs w:val="28"/>
                <w:lang w:val="en"/>
              </w:rPr>
              <w:t xml:space="preserve"> USD 10,000</w:t>
            </w:r>
          </w:p>
        </w:tc>
      </w:tr>
      <w:tr w:rsidR="00EF067C" w:rsidRPr="005F3CC4" w14:paraId="153C41E1" w14:textId="77777777" w:rsidTr="006F5379">
        <w:trPr>
          <w:trHeight w:val="194"/>
        </w:trPr>
        <w:tc>
          <w:tcPr>
            <w:tcW w:w="567" w:type="dxa"/>
            <w:shd w:val="clear" w:color="auto" w:fill="auto"/>
          </w:tcPr>
          <w:p w14:paraId="245F4062" w14:textId="77777777" w:rsidR="00EF067C" w:rsidRPr="005F3CC4" w:rsidRDefault="00EF067C" w:rsidP="006F5379">
            <w:pPr>
              <w:pStyle w:val="a3"/>
              <w:numPr>
                <w:ilvl w:val="0"/>
                <w:numId w:val="1"/>
              </w:numPr>
              <w:ind w:left="0" w:firstLine="0"/>
              <w:rPr>
                <w:color w:val="000000"/>
                <w:szCs w:val="28"/>
              </w:rPr>
            </w:pPr>
          </w:p>
        </w:tc>
        <w:tc>
          <w:tcPr>
            <w:tcW w:w="3261" w:type="dxa"/>
            <w:shd w:val="clear" w:color="auto" w:fill="auto"/>
          </w:tcPr>
          <w:p w14:paraId="7535C265" w14:textId="77777777" w:rsidR="00EF067C" w:rsidRPr="005F3CC4" w:rsidRDefault="00EF067C" w:rsidP="006F5379">
            <w:pPr>
              <w:ind w:firstLine="0"/>
              <w:rPr>
                <w:bCs/>
                <w:szCs w:val="28"/>
              </w:rPr>
            </w:pPr>
            <w:r w:rsidRPr="005F3CC4">
              <w:rPr>
                <w:bCs/>
                <w:szCs w:val="28"/>
                <w:lang w:val="en"/>
              </w:rPr>
              <w:t>Project term</w:t>
            </w:r>
          </w:p>
        </w:tc>
        <w:tc>
          <w:tcPr>
            <w:tcW w:w="6918" w:type="dxa"/>
            <w:shd w:val="clear" w:color="auto" w:fill="auto"/>
          </w:tcPr>
          <w:p w14:paraId="2A6F91E2" w14:textId="08081576" w:rsidR="00EF067C" w:rsidRPr="00A936A1" w:rsidRDefault="00CA37A8" w:rsidP="006F5379">
            <w:pPr>
              <w:ind w:firstLine="0"/>
              <w:rPr>
                <w:szCs w:val="28"/>
              </w:rPr>
            </w:pPr>
            <w:r w:rsidRPr="00A936A1">
              <w:rPr>
                <w:szCs w:val="28"/>
                <w:lang w:val="en"/>
              </w:rPr>
              <w:t xml:space="preserve"> 202</w:t>
            </w:r>
            <w:r w:rsidR="00B738F6">
              <w:rPr>
                <w:szCs w:val="28"/>
                <w:lang w:val="en"/>
              </w:rPr>
              <w:t>3</w:t>
            </w:r>
            <w:r w:rsidRPr="00A936A1">
              <w:rPr>
                <w:szCs w:val="28"/>
                <w:lang w:val="en"/>
              </w:rPr>
              <w:t xml:space="preserve"> – 202</w:t>
            </w:r>
            <w:r w:rsidR="00B738F6">
              <w:rPr>
                <w:szCs w:val="28"/>
                <w:lang w:val="en"/>
              </w:rPr>
              <w:t>4</w:t>
            </w:r>
            <w:r w:rsidR="00EF067C" w:rsidRPr="00A936A1">
              <w:rPr>
                <w:szCs w:val="28"/>
                <w:lang w:val="en"/>
              </w:rPr>
              <w:t xml:space="preserve"> </w:t>
            </w:r>
          </w:p>
        </w:tc>
      </w:tr>
      <w:tr w:rsidR="00EF067C" w:rsidRPr="005F3CC4" w14:paraId="53D5F5C3" w14:textId="77777777" w:rsidTr="006F5379">
        <w:tc>
          <w:tcPr>
            <w:tcW w:w="567" w:type="dxa"/>
            <w:shd w:val="clear" w:color="auto" w:fill="auto"/>
          </w:tcPr>
          <w:p w14:paraId="43B7FFBF" w14:textId="77777777" w:rsidR="00EF067C" w:rsidRPr="005F3CC4" w:rsidRDefault="00EF067C" w:rsidP="006F5379">
            <w:pPr>
              <w:pStyle w:val="a3"/>
              <w:numPr>
                <w:ilvl w:val="0"/>
                <w:numId w:val="1"/>
              </w:numPr>
              <w:ind w:left="0" w:firstLine="0"/>
              <w:rPr>
                <w:color w:val="000000"/>
                <w:szCs w:val="28"/>
              </w:rPr>
            </w:pPr>
          </w:p>
        </w:tc>
        <w:tc>
          <w:tcPr>
            <w:tcW w:w="3261" w:type="dxa"/>
            <w:shd w:val="clear" w:color="auto" w:fill="auto"/>
          </w:tcPr>
          <w:p w14:paraId="04DB2645" w14:textId="77777777" w:rsidR="00EF067C" w:rsidRPr="005F3CC4" w:rsidRDefault="00EF067C" w:rsidP="006F5379">
            <w:pPr>
              <w:ind w:firstLine="0"/>
              <w:rPr>
                <w:bCs/>
                <w:szCs w:val="28"/>
              </w:rPr>
            </w:pPr>
            <w:r w:rsidRPr="005F3CC4">
              <w:rPr>
                <w:bCs/>
                <w:szCs w:val="28"/>
                <w:lang w:val="en"/>
              </w:rPr>
              <w:t>Purpose of the project</w:t>
            </w:r>
          </w:p>
        </w:tc>
        <w:tc>
          <w:tcPr>
            <w:tcW w:w="6918" w:type="dxa"/>
            <w:shd w:val="clear" w:color="auto" w:fill="auto"/>
          </w:tcPr>
          <w:p w14:paraId="6657DD69" w14:textId="052EC1CF" w:rsidR="00EF067C" w:rsidRPr="0028153B" w:rsidRDefault="006F5379" w:rsidP="006F5379">
            <w:pPr>
              <w:ind w:firstLine="0"/>
              <w:rPr>
                <w:szCs w:val="28"/>
              </w:rPr>
            </w:pPr>
            <w:r w:rsidRPr="006F5379">
              <w:rPr>
                <w:szCs w:val="28"/>
                <w:lang w:val="en"/>
              </w:rPr>
              <w:t xml:space="preserve">Improving the quality </w:t>
            </w:r>
            <w:r w:rsidR="00EF7585">
              <w:rPr>
                <w:szCs w:val="28"/>
                <w:lang w:val="en"/>
              </w:rPr>
              <w:t>of life of disabled children</w:t>
            </w:r>
            <w:r>
              <w:rPr>
                <w:lang w:val="en"/>
              </w:rPr>
              <w:t xml:space="preserve"> </w:t>
            </w:r>
            <w:r w:rsidRPr="006F5379">
              <w:rPr>
                <w:szCs w:val="28"/>
                <w:lang w:val="en"/>
              </w:rPr>
              <w:t xml:space="preserve">who have lost the ability to move freely due to </w:t>
            </w:r>
            <w:r w:rsidR="00EF7585">
              <w:rPr>
                <w:szCs w:val="28"/>
                <w:lang w:val="en"/>
              </w:rPr>
              <w:t>cerebral</w:t>
            </w:r>
            <w:r w:rsidR="00741756">
              <w:rPr>
                <w:szCs w:val="28"/>
                <w:lang w:val="en"/>
              </w:rPr>
              <w:t>palsy (</w:t>
            </w:r>
            <w:r w:rsidR="00573D5F">
              <w:rPr>
                <w:szCs w:val="28"/>
                <w:lang w:val="en"/>
              </w:rPr>
              <w:t>hereinafter referred to as</w:t>
            </w:r>
            <w:r>
              <w:rPr>
                <w:lang w:val="en"/>
              </w:rPr>
              <w:t xml:space="preserve"> </w:t>
            </w:r>
            <w:r w:rsidR="00741756">
              <w:rPr>
                <w:szCs w:val="28"/>
                <w:lang w:val="en"/>
              </w:rPr>
              <w:t xml:space="preserve">cerebral palsy), </w:t>
            </w:r>
            <w:r w:rsidRPr="006F5379">
              <w:rPr>
                <w:szCs w:val="28"/>
                <w:lang w:val="en"/>
              </w:rPr>
              <w:t>severe injuries, various lesions of the central nervous system,</w:t>
            </w:r>
            <w:r>
              <w:rPr>
                <w:szCs w:val="28"/>
                <w:lang w:val="en"/>
              </w:rPr>
              <w:t xml:space="preserve"> etc.</w:t>
            </w:r>
            <w:r>
              <w:rPr>
                <w:lang w:val="en"/>
              </w:rPr>
              <w:t xml:space="preserve"> </w:t>
            </w:r>
            <w:r w:rsidRPr="006F5379">
              <w:rPr>
                <w:szCs w:val="28"/>
                <w:lang w:val="en"/>
              </w:rPr>
              <w:t xml:space="preserve"> Providing them </w:t>
            </w:r>
            <w:r w:rsidR="003B15BF" w:rsidRPr="0028153B">
              <w:rPr>
                <w:szCs w:val="28"/>
                <w:lang w:val="en"/>
              </w:rPr>
              <w:t>with functional</w:t>
            </w:r>
            <w:r w:rsidR="00741756">
              <w:rPr>
                <w:szCs w:val="28"/>
                <w:lang w:val="en"/>
              </w:rPr>
              <w:t xml:space="preserve"> strollers </w:t>
            </w:r>
            <w:r w:rsidR="003B15BF" w:rsidRPr="0028153B">
              <w:rPr>
                <w:szCs w:val="28"/>
                <w:lang w:val="en"/>
              </w:rPr>
              <w:t>free of charge</w:t>
            </w:r>
          </w:p>
        </w:tc>
      </w:tr>
      <w:tr w:rsidR="00DC77A6" w:rsidRPr="00EB1A51" w14:paraId="70C0782E" w14:textId="77777777" w:rsidTr="006F5379">
        <w:tc>
          <w:tcPr>
            <w:tcW w:w="567" w:type="dxa"/>
            <w:shd w:val="clear" w:color="auto" w:fill="auto"/>
          </w:tcPr>
          <w:p w14:paraId="524213E7" w14:textId="77777777" w:rsidR="00DC77A6" w:rsidRPr="005F3CC4" w:rsidRDefault="00DC77A6" w:rsidP="006F5379">
            <w:pPr>
              <w:pStyle w:val="a3"/>
              <w:numPr>
                <w:ilvl w:val="0"/>
                <w:numId w:val="1"/>
              </w:numPr>
              <w:ind w:left="0" w:firstLine="0"/>
              <w:rPr>
                <w:color w:val="000000"/>
                <w:szCs w:val="28"/>
              </w:rPr>
            </w:pPr>
          </w:p>
        </w:tc>
        <w:tc>
          <w:tcPr>
            <w:tcW w:w="3261" w:type="dxa"/>
            <w:shd w:val="clear" w:color="auto" w:fill="auto"/>
          </w:tcPr>
          <w:p w14:paraId="4C026B7F" w14:textId="77777777" w:rsidR="00DC77A6" w:rsidRPr="005F3CC4" w:rsidRDefault="00DC77A6" w:rsidP="006F5379">
            <w:pPr>
              <w:ind w:firstLine="0"/>
              <w:rPr>
                <w:bCs/>
                <w:szCs w:val="28"/>
              </w:rPr>
            </w:pPr>
            <w:r w:rsidRPr="005F3CC4">
              <w:rPr>
                <w:bCs/>
                <w:szCs w:val="28"/>
                <w:lang w:val="en"/>
              </w:rPr>
              <w:t>Objectives of the project</w:t>
            </w:r>
          </w:p>
        </w:tc>
        <w:tc>
          <w:tcPr>
            <w:tcW w:w="6918" w:type="dxa"/>
            <w:shd w:val="clear" w:color="auto" w:fill="auto"/>
          </w:tcPr>
          <w:p w14:paraId="3CC3A9FC" w14:textId="4E71E537" w:rsidR="006F5379" w:rsidRPr="00EB1A51" w:rsidRDefault="006F5379" w:rsidP="006F5379">
            <w:pPr>
              <w:ind w:firstLine="0"/>
              <w:rPr>
                <w:szCs w:val="28"/>
                <w:lang w:val="en-US"/>
              </w:rPr>
            </w:pPr>
            <w:r w:rsidRPr="006F5379">
              <w:rPr>
                <w:szCs w:val="28"/>
                <w:lang w:val="en"/>
              </w:rPr>
              <w:t xml:space="preserve">1. </w:t>
            </w:r>
            <w:r>
              <w:rPr>
                <w:szCs w:val="28"/>
                <w:lang w:val="en"/>
              </w:rPr>
              <w:t>Expand</w:t>
            </w:r>
            <w:r w:rsidRPr="006F5379">
              <w:rPr>
                <w:szCs w:val="28"/>
                <w:lang w:val="en"/>
              </w:rPr>
              <w:t>the list of services of the state institution "Ivatsevichi Territorial Center for Social Services of the Population" for</w:t>
            </w:r>
            <w:r w:rsidR="00EB1A51" w:rsidRPr="00EB1A51">
              <w:rPr>
                <w:szCs w:val="28"/>
                <w:lang w:val="en-US"/>
              </w:rPr>
              <w:t xml:space="preserve"> </w:t>
            </w:r>
            <w:r w:rsidRPr="006F5379">
              <w:rPr>
                <w:szCs w:val="28"/>
                <w:lang w:val="en"/>
              </w:rPr>
              <w:t xml:space="preserve">the </w:t>
            </w:r>
            <w:r w:rsidR="00EB1A51" w:rsidRPr="006F5379">
              <w:rPr>
                <w:szCs w:val="28"/>
                <w:lang w:val="en"/>
              </w:rPr>
              <w:t xml:space="preserve">provision </w:t>
            </w:r>
            <w:r w:rsidR="00EB1A51">
              <w:rPr>
                <w:lang w:val="en"/>
              </w:rPr>
              <w:t>of</w:t>
            </w:r>
            <w:r>
              <w:rPr>
                <w:lang w:val="en"/>
              </w:rPr>
              <w:t xml:space="preserve"> </w:t>
            </w:r>
            <w:r w:rsidR="00EB1A51" w:rsidRPr="0028153B">
              <w:rPr>
                <w:szCs w:val="28"/>
                <w:lang w:val="en"/>
              </w:rPr>
              <w:t>functional</w:t>
            </w:r>
            <w:r w:rsidR="00EB1A51">
              <w:rPr>
                <w:szCs w:val="28"/>
                <w:lang w:val="en"/>
              </w:rPr>
              <w:t xml:space="preserve"> strollers</w:t>
            </w:r>
            <w:r w:rsidR="00741756">
              <w:rPr>
                <w:szCs w:val="28"/>
                <w:lang w:val="en"/>
              </w:rPr>
              <w:t xml:space="preserve"> for children with cerebral palsy for </w:t>
            </w:r>
            <w:r w:rsidRPr="006F5379">
              <w:rPr>
                <w:szCs w:val="28"/>
                <w:lang w:val="en"/>
              </w:rPr>
              <w:t>temporary use within the framework of the work of the "rental point".</w:t>
            </w:r>
          </w:p>
          <w:p w14:paraId="395CFF9D" w14:textId="722F2169" w:rsidR="006F5379" w:rsidRPr="00EB1A51" w:rsidRDefault="006F5379" w:rsidP="006F5379">
            <w:pPr>
              <w:ind w:firstLine="0"/>
              <w:rPr>
                <w:szCs w:val="28"/>
                <w:lang w:val="en-US"/>
              </w:rPr>
            </w:pPr>
            <w:r w:rsidRPr="006F5379">
              <w:rPr>
                <w:szCs w:val="28"/>
                <w:lang w:val="en"/>
              </w:rPr>
              <w:t xml:space="preserve">2. </w:t>
            </w:r>
            <w:r w:rsidR="00EB1A51">
              <w:rPr>
                <w:szCs w:val="28"/>
                <w:lang w:val="en"/>
              </w:rPr>
              <w:t>And</w:t>
            </w:r>
            <w:r w:rsidR="00EB1A51" w:rsidRPr="006F5379">
              <w:rPr>
                <w:szCs w:val="28"/>
                <w:lang w:val="en"/>
              </w:rPr>
              <w:t xml:space="preserve"> to</w:t>
            </w:r>
            <w:r w:rsidRPr="006F5379">
              <w:rPr>
                <w:szCs w:val="28"/>
                <w:lang w:val="en"/>
              </w:rPr>
              <w:t xml:space="preserve"> inform the residents of the district to provide those in need with rental </w:t>
            </w:r>
            <w:r w:rsidR="00EB1A51" w:rsidRPr="006F5379">
              <w:rPr>
                <w:szCs w:val="28"/>
                <w:lang w:val="en"/>
              </w:rPr>
              <w:t xml:space="preserve">services </w:t>
            </w:r>
            <w:r w:rsidR="00EB1A51">
              <w:rPr>
                <w:lang w:val="en"/>
              </w:rPr>
              <w:t>for</w:t>
            </w:r>
            <w:r>
              <w:rPr>
                <w:lang w:val="en"/>
              </w:rPr>
              <w:t xml:space="preserve"> </w:t>
            </w:r>
            <w:r w:rsidR="00741756">
              <w:rPr>
                <w:szCs w:val="28"/>
                <w:lang w:val="en"/>
              </w:rPr>
              <w:t xml:space="preserve">functional strollers for children with cerebral palsy free of </w:t>
            </w:r>
            <w:r w:rsidRPr="006F5379">
              <w:rPr>
                <w:szCs w:val="28"/>
                <w:lang w:val="en"/>
              </w:rPr>
              <w:t>charge</w:t>
            </w:r>
            <w:r>
              <w:rPr>
                <w:szCs w:val="28"/>
                <w:lang w:val="en"/>
              </w:rPr>
              <w:t>.</w:t>
            </w:r>
          </w:p>
          <w:p w14:paraId="426D28BB" w14:textId="2F9667F6" w:rsidR="00741756" w:rsidRPr="00EB1A51" w:rsidRDefault="006F5379" w:rsidP="006F5379">
            <w:pPr>
              <w:ind w:firstLine="0"/>
              <w:rPr>
                <w:szCs w:val="28"/>
                <w:lang w:val="en-US"/>
              </w:rPr>
            </w:pPr>
            <w:r w:rsidRPr="006F5379">
              <w:rPr>
                <w:szCs w:val="28"/>
                <w:lang w:val="en"/>
              </w:rPr>
              <w:t xml:space="preserve">3. </w:t>
            </w:r>
            <w:proofErr w:type="spellStart"/>
            <w:r>
              <w:rPr>
                <w:szCs w:val="28"/>
                <w:lang w:val="en"/>
              </w:rPr>
              <w:t>To</w:t>
            </w:r>
            <w:r w:rsidRPr="006F5379">
              <w:rPr>
                <w:szCs w:val="28"/>
                <w:lang w:val="en"/>
              </w:rPr>
              <w:t>care</w:t>
            </w:r>
            <w:proofErr w:type="spellEnd"/>
            <w:r w:rsidRPr="006F5379">
              <w:rPr>
                <w:szCs w:val="28"/>
                <w:lang w:val="en"/>
              </w:rPr>
              <w:t xml:space="preserve"> with </w:t>
            </w:r>
            <w:r w:rsidR="00573D5F">
              <w:rPr>
                <w:szCs w:val="28"/>
                <w:lang w:val="en"/>
              </w:rPr>
              <w:t>functional wheelchairs for children with cerebral palsy</w:t>
            </w:r>
            <w:r>
              <w:rPr>
                <w:lang w:val="en"/>
              </w:rPr>
              <w:t xml:space="preserve"> </w:t>
            </w:r>
            <w:r w:rsidRPr="006F5379">
              <w:rPr>
                <w:szCs w:val="28"/>
                <w:lang w:val="en"/>
              </w:rPr>
              <w:t>who have lost the ability to move freely due to severe injuries, various lesions of the central nervous system,</w:t>
            </w:r>
            <w:r w:rsidR="001F6215">
              <w:rPr>
                <w:szCs w:val="28"/>
                <w:lang w:val="en"/>
              </w:rPr>
              <w:t xml:space="preserve"> etc</w:t>
            </w:r>
            <w:r>
              <w:rPr>
                <w:szCs w:val="28"/>
                <w:lang w:val="en"/>
              </w:rPr>
              <w:t>.</w:t>
            </w:r>
          </w:p>
        </w:tc>
      </w:tr>
      <w:tr w:rsidR="000265E9" w:rsidRPr="00EB1A51" w14:paraId="4BA35F84" w14:textId="77777777" w:rsidTr="006F5379">
        <w:tc>
          <w:tcPr>
            <w:tcW w:w="567" w:type="dxa"/>
            <w:shd w:val="clear" w:color="auto" w:fill="auto"/>
          </w:tcPr>
          <w:p w14:paraId="496AD0F8" w14:textId="77777777" w:rsidR="000265E9" w:rsidRPr="00EB1A51" w:rsidRDefault="000265E9" w:rsidP="006F5379">
            <w:pPr>
              <w:pStyle w:val="a3"/>
              <w:numPr>
                <w:ilvl w:val="0"/>
                <w:numId w:val="1"/>
              </w:numPr>
              <w:ind w:left="0" w:firstLine="0"/>
              <w:rPr>
                <w:color w:val="000000"/>
                <w:szCs w:val="28"/>
                <w:lang w:val="en-US"/>
              </w:rPr>
            </w:pPr>
          </w:p>
        </w:tc>
        <w:tc>
          <w:tcPr>
            <w:tcW w:w="3261" w:type="dxa"/>
            <w:shd w:val="clear" w:color="auto" w:fill="auto"/>
          </w:tcPr>
          <w:p w14:paraId="21DF9CDA" w14:textId="3F989BFE" w:rsidR="000265E9" w:rsidRPr="005F3CC4" w:rsidRDefault="000265E9" w:rsidP="006F5379">
            <w:pPr>
              <w:ind w:firstLine="0"/>
              <w:rPr>
                <w:bCs/>
                <w:szCs w:val="28"/>
              </w:rPr>
            </w:pPr>
            <w:r>
              <w:rPr>
                <w:bCs/>
                <w:szCs w:val="28"/>
                <w:lang w:val="en"/>
              </w:rPr>
              <w:t>Task Force</w:t>
            </w:r>
          </w:p>
        </w:tc>
        <w:tc>
          <w:tcPr>
            <w:tcW w:w="6918" w:type="dxa"/>
            <w:shd w:val="clear" w:color="auto" w:fill="auto"/>
          </w:tcPr>
          <w:p w14:paraId="1A911A1C" w14:textId="21550393" w:rsidR="000265E9" w:rsidRPr="00EB1A51" w:rsidRDefault="00573D5F" w:rsidP="006F5379">
            <w:pPr>
              <w:ind w:firstLine="0"/>
              <w:rPr>
                <w:szCs w:val="28"/>
                <w:lang w:val="en-US"/>
              </w:rPr>
            </w:pPr>
            <w:r>
              <w:rPr>
                <w:spacing w:val="-2"/>
                <w:szCs w:val="28"/>
                <w:lang w:val="en"/>
              </w:rPr>
              <w:t xml:space="preserve">Disabled children </w:t>
            </w:r>
            <w:r w:rsidR="001F6215" w:rsidRPr="001F6215">
              <w:rPr>
                <w:spacing w:val="-2"/>
                <w:szCs w:val="28"/>
                <w:lang w:val="en"/>
              </w:rPr>
              <w:t xml:space="preserve">who have lost the ability to move freely due to </w:t>
            </w:r>
            <w:r>
              <w:rPr>
                <w:spacing w:val="-2"/>
                <w:szCs w:val="28"/>
                <w:lang w:val="en"/>
              </w:rPr>
              <w:t>cerebral palsy</w:t>
            </w:r>
            <w:r>
              <w:rPr>
                <w:szCs w:val="28"/>
                <w:lang w:val="en"/>
              </w:rPr>
              <w:t xml:space="preserve">, </w:t>
            </w:r>
            <w:r w:rsidRPr="006F5379">
              <w:rPr>
                <w:szCs w:val="28"/>
                <w:lang w:val="en"/>
              </w:rPr>
              <w:t>severe injuries, various lesions of the central nervous system</w:t>
            </w:r>
            <w:r>
              <w:rPr>
                <w:szCs w:val="28"/>
                <w:lang w:val="en"/>
              </w:rPr>
              <w:t xml:space="preserve">, </w:t>
            </w:r>
            <w:r w:rsidR="00EB1A51">
              <w:rPr>
                <w:szCs w:val="28"/>
                <w:lang w:val="en"/>
              </w:rPr>
              <w:t>etc</w:t>
            </w:r>
            <w:r w:rsidR="00EB1A51">
              <w:rPr>
                <w:spacing w:val="-2"/>
                <w:szCs w:val="28"/>
                <w:lang w:val="en"/>
              </w:rPr>
              <w:t>.</w:t>
            </w:r>
            <w:r w:rsidR="00EB1A51">
              <w:rPr>
                <w:lang w:val="en"/>
              </w:rPr>
              <w:t>,</w:t>
            </w:r>
            <w:r w:rsidR="001F6215">
              <w:rPr>
                <w:spacing w:val="-2"/>
                <w:szCs w:val="28"/>
                <w:lang w:val="en"/>
              </w:rPr>
              <w:t xml:space="preserve"> living in the</w:t>
            </w:r>
            <w:r w:rsidR="000265E9" w:rsidRPr="0028153B">
              <w:rPr>
                <w:spacing w:val="-2"/>
                <w:szCs w:val="28"/>
                <w:lang w:val="en"/>
              </w:rPr>
              <w:t xml:space="preserve"> </w:t>
            </w:r>
            <w:r w:rsidR="001F6215">
              <w:rPr>
                <w:spacing w:val="-2"/>
                <w:szCs w:val="28"/>
                <w:lang w:val="en"/>
              </w:rPr>
              <w:t xml:space="preserve">territory of </w:t>
            </w:r>
            <w:proofErr w:type="spellStart"/>
            <w:r w:rsidR="001F6215">
              <w:rPr>
                <w:spacing w:val="-2"/>
                <w:szCs w:val="28"/>
                <w:lang w:val="en"/>
              </w:rPr>
              <w:t>Ivatsevichi</w:t>
            </w:r>
            <w:proofErr w:type="spellEnd"/>
            <w:r w:rsidR="001F6215">
              <w:rPr>
                <w:spacing w:val="-2"/>
                <w:szCs w:val="28"/>
                <w:lang w:val="en"/>
              </w:rPr>
              <w:t xml:space="preserve"> district</w:t>
            </w:r>
          </w:p>
        </w:tc>
      </w:tr>
      <w:tr w:rsidR="004E4630" w:rsidRPr="00EB1A51" w14:paraId="5D1E89A6" w14:textId="77777777" w:rsidTr="006F5379">
        <w:tc>
          <w:tcPr>
            <w:tcW w:w="567" w:type="dxa"/>
            <w:shd w:val="clear" w:color="auto" w:fill="auto"/>
          </w:tcPr>
          <w:p w14:paraId="22CF6C48" w14:textId="77777777" w:rsidR="004E4630" w:rsidRPr="00EB1A51" w:rsidRDefault="004E4630" w:rsidP="006F5379">
            <w:pPr>
              <w:pStyle w:val="a3"/>
              <w:numPr>
                <w:ilvl w:val="0"/>
                <w:numId w:val="1"/>
              </w:numPr>
              <w:ind w:left="0" w:firstLine="0"/>
              <w:rPr>
                <w:color w:val="000000"/>
                <w:szCs w:val="28"/>
                <w:lang w:val="en-US"/>
              </w:rPr>
            </w:pPr>
          </w:p>
        </w:tc>
        <w:tc>
          <w:tcPr>
            <w:tcW w:w="3261" w:type="dxa"/>
            <w:shd w:val="clear" w:color="auto" w:fill="auto"/>
          </w:tcPr>
          <w:p w14:paraId="0A79CB78" w14:textId="77777777" w:rsidR="004E4630" w:rsidRPr="00EB1A51" w:rsidRDefault="004E4630" w:rsidP="006F5379">
            <w:pPr>
              <w:ind w:firstLine="0"/>
              <w:rPr>
                <w:bCs/>
                <w:szCs w:val="28"/>
                <w:lang w:val="en-US"/>
              </w:rPr>
            </w:pPr>
            <w:r w:rsidRPr="005F3CC4">
              <w:rPr>
                <w:bCs/>
                <w:szCs w:val="28"/>
                <w:lang w:val="en"/>
              </w:rPr>
              <w:t>Detailed description of the activities within the framework of the project in accordance with the tasks</w:t>
            </w:r>
          </w:p>
        </w:tc>
        <w:tc>
          <w:tcPr>
            <w:tcW w:w="6918" w:type="dxa"/>
            <w:shd w:val="clear" w:color="auto" w:fill="auto"/>
          </w:tcPr>
          <w:p w14:paraId="23D24A19" w14:textId="449987AF" w:rsidR="00BE5F24" w:rsidRPr="00EB1A51" w:rsidRDefault="001F6215" w:rsidP="00BE5F24">
            <w:pPr>
              <w:pStyle w:val="a3"/>
              <w:ind w:left="0" w:firstLine="0"/>
              <w:rPr>
                <w:spacing w:val="-2"/>
                <w:szCs w:val="28"/>
                <w:lang w:val="en-US"/>
              </w:rPr>
            </w:pPr>
            <w:r>
              <w:rPr>
                <w:spacing w:val="-2"/>
                <w:szCs w:val="28"/>
                <w:lang w:val="en"/>
              </w:rPr>
              <w:t xml:space="preserve">1. </w:t>
            </w:r>
            <w:r w:rsidRPr="001F6215">
              <w:rPr>
                <w:spacing w:val="-2"/>
                <w:szCs w:val="28"/>
                <w:lang w:val="en"/>
              </w:rPr>
              <w:t xml:space="preserve">Purchase of </w:t>
            </w:r>
            <w:r w:rsidR="00401287">
              <w:rPr>
                <w:spacing w:val="-2"/>
                <w:szCs w:val="28"/>
                <w:lang w:val="en"/>
              </w:rPr>
              <w:t>10</w:t>
            </w:r>
            <w:r w:rsidR="00573D5F">
              <w:rPr>
                <w:spacing w:val="-2"/>
                <w:szCs w:val="28"/>
                <w:lang w:val="en"/>
              </w:rPr>
              <w:t xml:space="preserve"> functional strollers for children with cerebral palsy who</w:t>
            </w:r>
            <w:r>
              <w:rPr>
                <w:spacing w:val="-2"/>
                <w:szCs w:val="28"/>
                <w:lang w:val="en"/>
              </w:rPr>
              <w:t xml:space="preserve"> need </w:t>
            </w:r>
            <w:r w:rsidR="00573D5F">
              <w:rPr>
                <w:spacing w:val="-2"/>
                <w:szCs w:val="28"/>
                <w:lang w:val="en"/>
              </w:rPr>
              <w:t>a</w:t>
            </w:r>
            <w:r w:rsidRPr="001F6215">
              <w:rPr>
                <w:spacing w:val="-2"/>
                <w:szCs w:val="28"/>
                <w:lang w:val="en"/>
              </w:rPr>
              <w:t xml:space="preserve"> rental</w:t>
            </w:r>
            <w:r>
              <w:rPr>
                <w:lang w:val="en"/>
              </w:rPr>
              <w:t xml:space="preserve"> </w:t>
            </w:r>
            <w:r w:rsidRPr="001F6215">
              <w:rPr>
                <w:spacing w:val="-2"/>
                <w:szCs w:val="28"/>
                <w:lang w:val="en"/>
              </w:rPr>
              <w:t>point</w:t>
            </w:r>
            <w:r w:rsidR="00E60163">
              <w:rPr>
                <w:spacing w:val="-2"/>
                <w:szCs w:val="28"/>
                <w:lang w:val="en"/>
              </w:rPr>
              <w:t>.</w:t>
            </w:r>
          </w:p>
          <w:p w14:paraId="751D5541" w14:textId="5AE7935F" w:rsidR="00DC2D24" w:rsidRPr="00EB1A51" w:rsidRDefault="00BE5F24" w:rsidP="00BE5F24">
            <w:pPr>
              <w:pStyle w:val="a3"/>
              <w:ind w:left="0" w:firstLine="0"/>
              <w:rPr>
                <w:szCs w:val="28"/>
                <w:lang w:val="en-US"/>
              </w:rPr>
            </w:pPr>
            <w:r>
              <w:rPr>
                <w:spacing w:val="-2"/>
                <w:szCs w:val="28"/>
                <w:lang w:val="en"/>
              </w:rPr>
              <w:t xml:space="preserve">2. </w:t>
            </w:r>
            <w:r w:rsidR="001256C2" w:rsidRPr="00BE5F24">
              <w:rPr>
                <w:spacing w:val="-2"/>
                <w:szCs w:val="28"/>
                <w:lang w:val="en"/>
              </w:rPr>
              <w:t xml:space="preserve">Informing citizens </w:t>
            </w:r>
            <w:r>
              <w:rPr>
                <w:spacing w:val="-2"/>
                <w:szCs w:val="28"/>
                <w:lang w:val="en"/>
              </w:rPr>
              <w:t xml:space="preserve">of the </w:t>
            </w:r>
            <w:proofErr w:type="spellStart"/>
            <w:r>
              <w:rPr>
                <w:spacing w:val="-2"/>
                <w:szCs w:val="28"/>
                <w:lang w:val="en"/>
              </w:rPr>
              <w:t>Ivatsevichi</w:t>
            </w:r>
            <w:proofErr w:type="spellEnd"/>
            <w:r>
              <w:rPr>
                <w:spacing w:val="-2"/>
                <w:szCs w:val="28"/>
                <w:lang w:val="en"/>
              </w:rPr>
              <w:t xml:space="preserve"> district </w:t>
            </w:r>
            <w:r w:rsidR="00DC2D24" w:rsidRPr="00BE5F24">
              <w:rPr>
                <w:spacing w:val="-2"/>
                <w:szCs w:val="28"/>
                <w:lang w:val="en"/>
              </w:rPr>
              <w:t>about</w:t>
            </w:r>
            <w:r w:rsidR="001256C2" w:rsidRPr="00BE5F24">
              <w:rPr>
                <w:szCs w:val="28"/>
                <w:lang w:val="en"/>
              </w:rPr>
              <w:t xml:space="preserve"> the provision </w:t>
            </w:r>
            <w:r w:rsidR="00573D5F">
              <w:rPr>
                <w:spacing w:val="-2"/>
                <w:szCs w:val="28"/>
                <w:lang w:val="en"/>
              </w:rPr>
              <w:t xml:space="preserve">of functional strollers for children with cerebral palsy, </w:t>
            </w:r>
            <w:r w:rsidR="00EB1A51">
              <w:rPr>
                <w:spacing w:val="-2"/>
                <w:szCs w:val="28"/>
                <w:lang w:val="en"/>
              </w:rPr>
              <w:t>for</w:t>
            </w:r>
            <w:r w:rsidR="00EB1A51">
              <w:rPr>
                <w:szCs w:val="28"/>
                <w:lang w:val="en"/>
              </w:rPr>
              <w:t xml:space="preserve"> </w:t>
            </w:r>
            <w:r w:rsidR="00EB1A51" w:rsidRPr="00BE5F24">
              <w:rPr>
                <w:szCs w:val="28"/>
                <w:lang w:val="en"/>
              </w:rPr>
              <w:t>temporary</w:t>
            </w:r>
            <w:r w:rsidR="0028153B" w:rsidRPr="00BE5F24">
              <w:rPr>
                <w:szCs w:val="28"/>
                <w:lang w:val="en"/>
              </w:rPr>
              <w:t xml:space="preserve"> use through the rental point of the State Institution "Ivatsevichi Territorial Center for Social Services of the Population" free of charge.</w:t>
            </w:r>
          </w:p>
          <w:p w14:paraId="37E45FD2" w14:textId="3DFE30DC" w:rsidR="0028153B" w:rsidRPr="00EB1A51" w:rsidRDefault="00BE5F24" w:rsidP="00BE5F24">
            <w:pPr>
              <w:pStyle w:val="a3"/>
              <w:ind w:left="0" w:firstLine="0"/>
              <w:rPr>
                <w:szCs w:val="28"/>
                <w:lang w:val="en-US"/>
              </w:rPr>
            </w:pPr>
            <w:r>
              <w:rPr>
                <w:spacing w:val="-2"/>
                <w:szCs w:val="28"/>
                <w:lang w:val="en"/>
              </w:rPr>
              <w:t xml:space="preserve">3. </w:t>
            </w:r>
            <w:r w:rsidR="00DC2D24" w:rsidRPr="0028153B">
              <w:rPr>
                <w:spacing w:val="-2"/>
                <w:szCs w:val="28"/>
                <w:lang w:val="en"/>
              </w:rPr>
              <w:t xml:space="preserve">Assistance </w:t>
            </w:r>
            <w:r>
              <w:rPr>
                <w:spacing w:val="-2"/>
                <w:szCs w:val="28"/>
                <w:lang w:val="en"/>
              </w:rPr>
              <w:t xml:space="preserve">to citizens in need in collecting a </w:t>
            </w:r>
            <w:r w:rsidR="00D96005">
              <w:rPr>
                <w:spacing w:val="-2"/>
                <w:szCs w:val="28"/>
                <w:lang w:val="en"/>
              </w:rPr>
              <w:t>full</w:t>
            </w:r>
            <w:r w:rsidR="00DC2D24" w:rsidRPr="0028153B">
              <w:rPr>
                <w:spacing w:val="-2"/>
                <w:szCs w:val="28"/>
                <w:lang w:val="en"/>
              </w:rPr>
              <w:t xml:space="preserve"> package of documents necessary</w:t>
            </w:r>
            <w:r w:rsidR="00D96005">
              <w:rPr>
                <w:spacing w:val="-2"/>
                <w:szCs w:val="28"/>
                <w:lang w:val="en"/>
              </w:rPr>
              <w:t>for the conclusion of a contract for the gratuitous provision of social services</w:t>
            </w:r>
            <w:r w:rsidR="00573D5F">
              <w:rPr>
                <w:spacing w:val="-2"/>
                <w:szCs w:val="28"/>
                <w:lang w:val="en"/>
              </w:rPr>
              <w:t>.</w:t>
            </w:r>
          </w:p>
          <w:p w14:paraId="664C52E1" w14:textId="35611905" w:rsidR="001F6215" w:rsidRPr="00EB1A51" w:rsidRDefault="00411CCD" w:rsidP="00721AC8">
            <w:pPr>
              <w:pStyle w:val="a3"/>
              <w:ind w:left="0" w:firstLine="0"/>
              <w:rPr>
                <w:szCs w:val="28"/>
                <w:lang w:val="en-US"/>
              </w:rPr>
            </w:pPr>
            <w:r>
              <w:rPr>
                <w:szCs w:val="28"/>
                <w:lang w:val="en"/>
              </w:rPr>
              <w:t xml:space="preserve">4. </w:t>
            </w:r>
            <w:r w:rsidR="00CD2692" w:rsidRPr="0028153B">
              <w:rPr>
                <w:szCs w:val="28"/>
                <w:lang w:val="en"/>
              </w:rPr>
              <w:t xml:space="preserve">Provision of </w:t>
            </w:r>
            <w:r w:rsidR="00573D5F">
              <w:rPr>
                <w:szCs w:val="28"/>
                <w:lang w:val="en"/>
              </w:rPr>
              <w:t xml:space="preserve">needy disabled children </w:t>
            </w:r>
            <w:r w:rsidR="00721AC8">
              <w:rPr>
                <w:spacing w:val="-2"/>
                <w:szCs w:val="28"/>
                <w:lang w:val="en"/>
              </w:rPr>
              <w:t>with</w:t>
            </w:r>
            <w:r>
              <w:rPr>
                <w:lang w:val="en"/>
              </w:rPr>
              <w:t xml:space="preserve"> </w:t>
            </w:r>
            <w:r w:rsidR="00573D5F">
              <w:rPr>
                <w:spacing w:val="-2"/>
                <w:szCs w:val="28"/>
                <w:lang w:val="en"/>
              </w:rPr>
              <w:t xml:space="preserve">functional wheelchairs for children with </w:t>
            </w:r>
            <w:r w:rsidR="00721AC8">
              <w:rPr>
                <w:spacing w:val="-2"/>
                <w:szCs w:val="28"/>
                <w:lang w:val="en"/>
              </w:rPr>
              <w:t>cerebral palsy,</w:t>
            </w:r>
            <w:r w:rsidR="00721AC8">
              <w:rPr>
                <w:szCs w:val="28"/>
                <w:lang w:val="en"/>
              </w:rPr>
              <w:t xml:space="preserve"> the use</w:t>
            </w:r>
            <w:r>
              <w:rPr>
                <w:lang w:val="en"/>
              </w:rPr>
              <w:t xml:space="preserve"> </w:t>
            </w:r>
            <w:r w:rsidR="00EB1A51">
              <w:rPr>
                <w:lang w:val="en"/>
              </w:rPr>
              <w:t xml:space="preserve">of </w:t>
            </w:r>
            <w:r w:rsidR="00EB1A51">
              <w:rPr>
                <w:szCs w:val="28"/>
                <w:lang w:val="en"/>
              </w:rPr>
              <w:t>which</w:t>
            </w:r>
            <w:r>
              <w:rPr>
                <w:szCs w:val="28"/>
                <w:lang w:val="en"/>
              </w:rPr>
              <w:t xml:space="preserve"> will allow:</w:t>
            </w:r>
          </w:p>
          <w:p w14:paraId="3C574C0C" w14:textId="051F9160" w:rsidR="00721AC8" w:rsidRPr="00EB1A51" w:rsidRDefault="00721AC8" w:rsidP="00C80991">
            <w:pPr>
              <w:ind w:firstLine="0"/>
              <w:rPr>
                <w:szCs w:val="28"/>
                <w:lang w:val="en-US"/>
              </w:rPr>
            </w:pPr>
            <w:r>
              <w:rPr>
                <w:szCs w:val="28"/>
                <w:lang w:val="en"/>
              </w:rPr>
              <w:t xml:space="preserve">- </w:t>
            </w:r>
            <w:r w:rsidRPr="00721AC8">
              <w:rPr>
                <w:szCs w:val="28"/>
                <w:lang w:val="en"/>
              </w:rPr>
              <w:t>provide</w:t>
            </w:r>
            <w:r>
              <w:rPr>
                <w:szCs w:val="28"/>
                <w:lang w:val="en"/>
              </w:rPr>
              <w:t xml:space="preserve"> </w:t>
            </w:r>
            <w:r w:rsidRPr="00721AC8">
              <w:rPr>
                <w:szCs w:val="28"/>
                <w:lang w:val="en"/>
              </w:rPr>
              <w:t xml:space="preserve">freedom of movement and comfort for a small passenger, and the appearance does not resemble a wheelchair </w:t>
            </w:r>
            <w:r w:rsidR="00C80991">
              <w:rPr>
                <w:szCs w:val="28"/>
                <w:lang w:val="en"/>
              </w:rPr>
              <w:t xml:space="preserve">o, </w:t>
            </w:r>
            <w:r>
              <w:rPr>
                <w:szCs w:val="28"/>
                <w:lang w:val="en"/>
              </w:rPr>
              <w:t>n</w:t>
            </w:r>
            <w:r w:rsidRPr="00721AC8">
              <w:rPr>
                <w:szCs w:val="28"/>
                <w:lang w:val="en"/>
              </w:rPr>
              <w:t>opular models are distinguished by high-quality materials, practicality, as well as functions that contribute to the safety of the baby</w:t>
            </w:r>
            <w:r w:rsidR="00C80991">
              <w:rPr>
                <w:szCs w:val="28"/>
                <w:lang w:val="en"/>
              </w:rPr>
              <w:t>;</w:t>
            </w:r>
          </w:p>
          <w:p w14:paraId="4C7B0561" w14:textId="5F71BA7E" w:rsidR="00C80991" w:rsidRPr="00EB1A51" w:rsidRDefault="00C80991" w:rsidP="00C80991">
            <w:pPr>
              <w:ind w:firstLine="0"/>
              <w:rPr>
                <w:szCs w:val="28"/>
                <w:lang w:val="en-US"/>
              </w:rPr>
            </w:pPr>
            <w:r>
              <w:rPr>
                <w:szCs w:val="28"/>
                <w:lang w:val="en"/>
              </w:rPr>
              <w:t xml:space="preserve">- </w:t>
            </w:r>
            <w:r w:rsidRPr="00C80991">
              <w:rPr>
                <w:szCs w:val="28"/>
                <w:lang w:val="en"/>
              </w:rPr>
              <w:t>use at home</w:t>
            </w:r>
            <w:r>
              <w:rPr>
                <w:szCs w:val="28"/>
                <w:lang w:val="en"/>
              </w:rPr>
              <w:t xml:space="preserve">, because in </w:t>
            </w:r>
            <w:r w:rsidR="00EB1A51">
              <w:rPr>
                <w:szCs w:val="28"/>
                <w:lang w:val="en"/>
              </w:rPr>
              <w:t xml:space="preserve">wheelchairs </w:t>
            </w:r>
            <w:r w:rsidR="00EB1A51" w:rsidRPr="00C80991">
              <w:rPr>
                <w:szCs w:val="28"/>
                <w:lang w:val="en"/>
              </w:rPr>
              <w:t>there</w:t>
            </w:r>
            <w:r>
              <w:rPr>
                <w:szCs w:val="28"/>
                <w:lang w:val="en"/>
              </w:rPr>
              <w:t xml:space="preserve"> is a</w:t>
            </w:r>
            <w:r>
              <w:rPr>
                <w:lang w:val="en"/>
              </w:rPr>
              <w:t xml:space="preserve"> </w:t>
            </w:r>
            <w:r w:rsidRPr="00C80991">
              <w:rPr>
                <w:szCs w:val="28"/>
                <w:lang w:val="en"/>
              </w:rPr>
              <w:t>strong backrest</w:t>
            </w:r>
            <w:r>
              <w:rPr>
                <w:szCs w:val="28"/>
                <w:lang w:val="en"/>
              </w:rPr>
              <w:t>,</w:t>
            </w:r>
            <w:r>
              <w:rPr>
                <w:lang w:val="en"/>
              </w:rPr>
              <w:t xml:space="preserve"> a </w:t>
            </w:r>
            <w:r w:rsidRPr="00C80991">
              <w:rPr>
                <w:szCs w:val="28"/>
                <w:lang w:val="en"/>
              </w:rPr>
              <w:t>head retainer, a single footrest, a safety</w:t>
            </w:r>
            <w:r>
              <w:rPr>
                <w:lang w:val="en"/>
              </w:rPr>
              <w:t xml:space="preserve"> net</w:t>
            </w:r>
            <w:r w:rsidRPr="00C80991">
              <w:rPr>
                <w:szCs w:val="28"/>
                <w:lang w:val="en"/>
              </w:rPr>
              <w:t>, as well as an absorber that provides protection against twisting of the legs.</w:t>
            </w:r>
          </w:p>
          <w:p w14:paraId="14658199" w14:textId="1F864D98" w:rsidR="00C80991" w:rsidRPr="00EB1A51" w:rsidRDefault="00C80991" w:rsidP="00C80991">
            <w:pPr>
              <w:ind w:firstLine="0"/>
              <w:rPr>
                <w:szCs w:val="28"/>
                <w:lang w:val="en-US"/>
              </w:rPr>
            </w:pPr>
            <w:r>
              <w:rPr>
                <w:lang w:val="en"/>
              </w:rPr>
              <w:lastRenderedPageBreak/>
              <w:t>-</w:t>
            </w:r>
            <w:r w:rsidRPr="00C80991">
              <w:rPr>
                <w:szCs w:val="28"/>
                <w:lang w:val="en"/>
              </w:rPr>
              <w:t xml:space="preserve"> </w:t>
            </w:r>
            <w:proofErr w:type="spellStart"/>
            <w:r w:rsidRPr="00C80991">
              <w:rPr>
                <w:szCs w:val="28"/>
                <w:lang w:val="en"/>
              </w:rPr>
              <w:t>use</w:t>
            </w:r>
            <w:r>
              <w:rPr>
                <w:szCs w:val="28"/>
                <w:lang w:val="en"/>
              </w:rPr>
              <w:t>e</w:t>
            </w:r>
            <w:proofErr w:type="spellEnd"/>
            <w:r w:rsidRPr="00C80991">
              <w:rPr>
                <w:szCs w:val="28"/>
                <w:lang w:val="en"/>
              </w:rPr>
              <w:t xml:space="preserve"> on the street during walks</w:t>
            </w:r>
            <w:r w:rsidR="00E205FA">
              <w:rPr>
                <w:szCs w:val="28"/>
                <w:lang w:val="en"/>
              </w:rPr>
              <w:t xml:space="preserve">, because stroller </w:t>
            </w:r>
            <w:r w:rsidRPr="00C80991">
              <w:rPr>
                <w:szCs w:val="28"/>
                <w:lang w:val="en"/>
              </w:rPr>
              <w:t>provides</w:t>
            </w:r>
            <w:r w:rsidR="00E205FA">
              <w:rPr>
                <w:szCs w:val="28"/>
                <w:lang w:val="en"/>
              </w:rPr>
              <w:t xml:space="preserve"> </w:t>
            </w:r>
            <w:r w:rsidRPr="00C80991">
              <w:rPr>
                <w:szCs w:val="28"/>
                <w:lang w:val="en"/>
              </w:rPr>
              <w:t>the correct position of the baby in any position, including during sleep</w:t>
            </w:r>
            <w:r w:rsidR="00E205FA">
              <w:rPr>
                <w:szCs w:val="28"/>
                <w:lang w:val="en"/>
              </w:rPr>
              <w:t>, and there is also a</w:t>
            </w:r>
            <w:r w:rsidRPr="00C80991">
              <w:rPr>
                <w:szCs w:val="28"/>
                <w:lang w:val="en"/>
              </w:rPr>
              <w:t xml:space="preserve"> set of options for the correct, safe, comfortable placement of the passenger, socially-oriented design, which</w:t>
            </w:r>
            <w:r>
              <w:rPr>
                <w:szCs w:val="28"/>
                <w:lang w:val="en"/>
              </w:rPr>
              <w:t xml:space="preserve">attracts </w:t>
            </w:r>
            <w:r w:rsidRPr="00C80991">
              <w:rPr>
                <w:szCs w:val="28"/>
                <w:lang w:val="en"/>
              </w:rPr>
              <w:t>attention</w:t>
            </w:r>
            <w:r w:rsidR="00E205FA">
              <w:rPr>
                <w:szCs w:val="28"/>
                <w:lang w:val="en"/>
              </w:rPr>
              <w:t xml:space="preserve"> and</w:t>
            </w:r>
            <w:r w:rsidRPr="00C80991">
              <w:rPr>
                <w:szCs w:val="28"/>
                <w:lang w:val="en"/>
              </w:rPr>
              <w:t xml:space="preserve"> ease </w:t>
            </w:r>
            <w:r w:rsidR="00E205FA">
              <w:rPr>
                <w:szCs w:val="28"/>
                <w:lang w:val="en"/>
              </w:rPr>
              <w:t xml:space="preserve">of </w:t>
            </w:r>
            <w:r w:rsidR="00EB1A51" w:rsidRPr="00C80991">
              <w:rPr>
                <w:szCs w:val="28"/>
                <w:lang w:val="en"/>
              </w:rPr>
              <w:t>service</w:t>
            </w:r>
            <w:r w:rsidR="00EB1A51">
              <w:rPr>
                <w:szCs w:val="28"/>
                <w:lang w:val="en"/>
              </w:rPr>
              <w:t xml:space="preserve"> and</w:t>
            </w:r>
            <w:r>
              <w:rPr>
                <w:lang w:val="en"/>
              </w:rPr>
              <w:t xml:space="preserve"> </w:t>
            </w:r>
            <w:r w:rsidRPr="00C80991">
              <w:rPr>
                <w:szCs w:val="28"/>
                <w:lang w:val="en"/>
              </w:rPr>
              <w:t xml:space="preserve"> or carriers.</w:t>
            </w:r>
          </w:p>
          <w:p w14:paraId="7CE6332D" w14:textId="3523B1DD" w:rsidR="00C80991" w:rsidRPr="00EB1A51" w:rsidRDefault="00E205FA" w:rsidP="00C80991">
            <w:pPr>
              <w:ind w:firstLine="0"/>
              <w:rPr>
                <w:szCs w:val="28"/>
                <w:lang w:val="en-US"/>
              </w:rPr>
            </w:pPr>
            <w:r>
              <w:rPr>
                <w:szCs w:val="28"/>
                <w:lang w:val="en"/>
              </w:rPr>
              <w:t xml:space="preserve">-  Transform the stroller </w:t>
            </w:r>
            <w:r w:rsidR="00C80991" w:rsidRPr="00C80991">
              <w:rPr>
                <w:szCs w:val="28"/>
                <w:lang w:val="en"/>
              </w:rPr>
              <w:t>as a carrycot or car seat.</w:t>
            </w:r>
          </w:p>
          <w:p w14:paraId="4313793A" w14:textId="6CCF4ABF" w:rsidR="00C80991" w:rsidRPr="00EB1A51" w:rsidRDefault="00C80991" w:rsidP="00E205FA">
            <w:pPr>
              <w:ind w:firstLine="0"/>
              <w:rPr>
                <w:szCs w:val="28"/>
                <w:lang w:val="en-US"/>
              </w:rPr>
            </w:pPr>
            <w:r>
              <w:rPr>
                <w:szCs w:val="28"/>
                <w:lang w:val="en"/>
              </w:rPr>
              <w:t xml:space="preserve">- </w:t>
            </w:r>
            <w:r w:rsidRPr="00C80991">
              <w:rPr>
                <w:szCs w:val="28"/>
                <w:lang w:val="en"/>
              </w:rPr>
              <w:t>reduce the size</w:t>
            </w:r>
            <w:r w:rsidR="00E205FA">
              <w:rPr>
                <w:szCs w:val="28"/>
                <w:lang w:val="en"/>
              </w:rPr>
              <w:t xml:space="preserve"> by removing the wheels or hood,</w:t>
            </w:r>
            <w:r w:rsidRPr="00C80991">
              <w:rPr>
                <w:szCs w:val="28"/>
                <w:lang w:val="en"/>
              </w:rPr>
              <w:t xml:space="preserve"> which facilitates storage or transportation in the trunk</w:t>
            </w:r>
            <w:r w:rsidR="00E205FA">
              <w:rPr>
                <w:szCs w:val="28"/>
                <w:lang w:val="en"/>
              </w:rPr>
              <w:t>.</w:t>
            </w:r>
          </w:p>
        </w:tc>
      </w:tr>
      <w:tr w:rsidR="00CF7E21" w:rsidRPr="00EB1A51" w14:paraId="4D48AE92" w14:textId="77777777" w:rsidTr="006F5379">
        <w:tc>
          <w:tcPr>
            <w:tcW w:w="567" w:type="dxa"/>
            <w:shd w:val="clear" w:color="auto" w:fill="auto"/>
          </w:tcPr>
          <w:p w14:paraId="3C9C3F36" w14:textId="77777777" w:rsidR="00CF7E21" w:rsidRPr="00EB1A51" w:rsidRDefault="00CF7E21" w:rsidP="00CF7E21">
            <w:pPr>
              <w:pStyle w:val="a3"/>
              <w:numPr>
                <w:ilvl w:val="0"/>
                <w:numId w:val="1"/>
              </w:numPr>
              <w:ind w:left="0" w:firstLine="0"/>
              <w:rPr>
                <w:color w:val="000000"/>
                <w:szCs w:val="28"/>
                <w:lang w:val="en-US"/>
              </w:rPr>
            </w:pPr>
          </w:p>
        </w:tc>
        <w:tc>
          <w:tcPr>
            <w:tcW w:w="3261" w:type="dxa"/>
            <w:shd w:val="clear" w:color="auto" w:fill="auto"/>
          </w:tcPr>
          <w:p w14:paraId="3BE1800F" w14:textId="77777777" w:rsidR="00A87243" w:rsidRPr="00EB1A51" w:rsidRDefault="00A1459A" w:rsidP="00A87243">
            <w:pPr>
              <w:ind w:firstLine="0"/>
              <w:rPr>
                <w:rFonts w:eastAsia="Times New Roman"/>
                <w:szCs w:val="28"/>
                <w:lang w:val="en-US"/>
              </w:rPr>
            </w:pPr>
            <w:r w:rsidRPr="0040767C">
              <w:rPr>
                <w:bCs/>
                <w:szCs w:val="28"/>
                <w:lang w:val="en"/>
              </w:rPr>
              <w:t>Justification of</w:t>
            </w:r>
            <w:r>
              <w:rPr>
                <w:bCs/>
                <w:szCs w:val="28"/>
                <w:lang w:val="en"/>
              </w:rPr>
              <w:t xml:space="preserve"> the project and </w:t>
            </w:r>
            <w:proofErr w:type="spellStart"/>
            <w:r>
              <w:rPr>
                <w:bCs/>
                <w:szCs w:val="28"/>
                <w:lang w:val="en"/>
              </w:rPr>
              <w:t>the</w:t>
            </w:r>
            <w:r w:rsidR="00CF7E21">
              <w:rPr>
                <w:bCs/>
                <w:szCs w:val="28"/>
                <w:lang w:val="en"/>
              </w:rPr>
              <w:t>expected</w:t>
            </w:r>
            <w:proofErr w:type="spellEnd"/>
            <w:r w:rsidR="00CF7E21">
              <w:rPr>
                <w:bCs/>
                <w:szCs w:val="28"/>
                <w:lang w:val="en"/>
              </w:rPr>
              <w:t xml:space="preserve"> result</w:t>
            </w:r>
          </w:p>
          <w:p w14:paraId="5131E038" w14:textId="34B987F5" w:rsidR="00CF7E21" w:rsidRPr="00EB1A51" w:rsidRDefault="00CF7E21" w:rsidP="009B61D1">
            <w:pPr>
              <w:ind w:firstLine="0"/>
              <w:rPr>
                <w:bCs/>
                <w:szCs w:val="28"/>
                <w:lang w:val="en-US"/>
              </w:rPr>
            </w:pPr>
          </w:p>
        </w:tc>
        <w:tc>
          <w:tcPr>
            <w:tcW w:w="6918" w:type="dxa"/>
            <w:shd w:val="clear" w:color="auto" w:fill="auto"/>
          </w:tcPr>
          <w:p w14:paraId="462E14E0" w14:textId="77777777" w:rsidR="00E60163" w:rsidRDefault="00CF7E21" w:rsidP="00CF7E21">
            <w:pPr>
              <w:ind w:firstLine="0"/>
              <w:rPr>
                <w:szCs w:val="28"/>
              </w:rPr>
            </w:pPr>
            <w:proofErr w:type="spellStart"/>
            <w:r>
              <w:rPr>
                <w:szCs w:val="28"/>
                <w:lang w:val="en"/>
              </w:rPr>
              <w:t>With</w:t>
            </w:r>
            <w:r w:rsidRPr="00E205FA">
              <w:rPr>
                <w:szCs w:val="28"/>
                <w:lang w:val="en"/>
              </w:rPr>
              <w:t>emye</w:t>
            </w:r>
            <w:proofErr w:type="spellEnd"/>
            <w:r w:rsidRPr="00E205FA">
              <w:rPr>
                <w:szCs w:val="28"/>
                <w:lang w:val="en"/>
              </w:rPr>
              <w:t xml:space="preserve">, in which the child is diagnosed </w:t>
            </w:r>
            <w:r>
              <w:rPr>
                <w:szCs w:val="28"/>
                <w:lang w:val="en"/>
              </w:rPr>
              <w:t xml:space="preserve">as a result of </w:t>
            </w:r>
            <w:r w:rsidRPr="00E205FA">
              <w:rPr>
                <w:szCs w:val="28"/>
                <w:lang w:val="en"/>
              </w:rPr>
              <w:t>cerebral palsy</w:t>
            </w:r>
            <w:r>
              <w:rPr>
                <w:szCs w:val="28"/>
                <w:lang w:val="en"/>
              </w:rPr>
              <w:t>,</w:t>
            </w:r>
            <w:r w:rsidRPr="006F5379">
              <w:rPr>
                <w:szCs w:val="28"/>
                <w:lang w:val="en"/>
              </w:rPr>
              <w:t xml:space="preserve"> severe injuries, various lesions of the central nervous system</w:t>
            </w:r>
            <w:r>
              <w:rPr>
                <w:szCs w:val="28"/>
                <w:lang w:val="en"/>
              </w:rPr>
              <w:t>, etc</w:t>
            </w:r>
            <w:r>
              <w:rPr>
                <w:spacing w:val="-2"/>
                <w:szCs w:val="28"/>
                <w:lang w:val="en"/>
              </w:rPr>
              <w:t>.</w:t>
            </w:r>
            <w:r>
              <w:rPr>
                <w:lang w:val="en"/>
              </w:rPr>
              <w:t xml:space="preserve"> </w:t>
            </w:r>
            <w:r w:rsidRPr="00E205FA">
              <w:rPr>
                <w:szCs w:val="28"/>
                <w:lang w:val="en"/>
              </w:rPr>
              <w:t xml:space="preserve"> it's not easy. </w:t>
            </w:r>
          </w:p>
          <w:p w14:paraId="6C727009" w14:textId="347CBD8F" w:rsidR="00CF7E21" w:rsidRPr="00EB1A51" w:rsidRDefault="004D34C9" w:rsidP="00CF7E21">
            <w:pPr>
              <w:ind w:firstLine="0"/>
              <w:rPr>
                <w:szCs w:val="28"/>
                <w:lang w:val="en-US"/>
              </w:rPr>
            </w:pPr>
            <w:r>
              <w:rPr>
                <w:szCs w:val="28"/>
                <w:lang w:val="en"/>
              </w:rPr>
              <w:t xml:space="preserve">In the </w:t>
            </w:r>
            <w:proofErr w:type="spellStart"/>
            <w:r>
              <w:rPr>
                <w:szCs w:val="28"/>
                <w:lang w:val="en"/>
              </w:rPr>
              <w:t>Ivatsevichi</w:t>
            </w:r>
            <w:proofErr w:type="spellEnd"/>
            <w:r>
              <w:rPr>
                <w:szCs w:val="28"/>
                <w:lang w:val="en"/>
              </w:rPr>
              <w:t xml:space="preserve"> district there are 176 families raising </w:t>
            </w:r>
            <w:r w:rsidR="00401287">
              <w:rPr>
                <w:szCs w:val="28"/>
                <w:lang w:val="en"/>
              </w:rPr>
              <w:t>182</w:t>
            </w:r>
            <w:r>
              <w:rPr>
                <w:lang w:val="en"/>
              </w:rPr>
              <w:t xml:space="preserve"> </w:t>
            </w:r>
            <w:r>
              <w:rPr>
                <w:szCs w:val="28"/>
                <w:lang w:val="en"/>
              </w:rPr>
              <w:t>disabled</w:t>
            </w:r>
            <w:r>
              <w:rPr>
                <w:lang w:val="en"/>
              </w:rPr>
              <w:t xml:space="preserve"> children</w:t>
            </w:r>
            <w:r>
              <w:rPr>
                <w:szCs w:val="28"/>
                <w:lang w:val="en"/>
              </w:rPr>
              <w:t>, of which</w:t>
            </w:r>
            <w:r w:rsidR="00A87243">
              <w:rPr>
                <w:szCs w:val="28"/>
                <w:lang w:val="en"/>
              </w:rPr>
              <w:t xml:space="preserve"> 20</w:t>
            </w:r>
            <w:r>
              <w:rPr>
                <w:szCs w:val="28"/>
                <w:lang w:val="en"/>
              </w:rPr>
              <w:t xml:space="preserve"> children are sick with cerebral palsy, </w:t>
            </w:r>
            <w:r w:rsidR="00A87243">
              <w:rPr>
                <w:szCs w:val="28"/>
                <w:lang w:val="en"/>
              </w:rPr>
              <w:t xml:space="preserve">5 children with a severe degree of damage to the central nervous system, </w:t>
            </w:r>
            <w:r>
              <w:rPr>
                <w:szCs w:val="28"/>
                <w:lang w:val="en"/>
              </w:rPr>
              <w:t>who need special care.</w:t>
            </w:r>
            <w:r>
              <w:rPr>
                <w:lang w:val="en"/>
              </w:rPr>
              <w:t xml:space="preserve"> </w:t>
            </w:r>
            <w:r w:rsidR="00CF7E21">
              <w:rPr>
                <w:szCs w:val="28"/>
                <w:lang w:val="en"/>
              </w:rPr>
              <w:t xml:space="preserve"> The implementation of the project will make</w:t>
            </w:r>
            <w:r w:rsidR="00CF7E21" w:rsidRPr="00411CCD">
              <w:rPr>
                <w:szCs w:val="28"/>
                <w:lang w:val="en"/>
              </w:rPr>
              <w:t>it possible</w:t>
            </w:r>
            <w:r w:rsidR="00CF7E21">
              <w:rPr>
                <w:szCs w:val="28"/>
                <w:lang w:val="en"/>
              </w:rPr>
              <w:t>to</w:t>
            </w:r>
            <w:r>
              <w:rPr>
                <w:lang w:val="en"/>
              </w:rPr>
              <w:t xml:space="preserve"> improve the </w:t>
            </w:r>
            <w:r w:rsidR="00CF7E21" w:rsidRPr="00411CCD">
              <w:rPr>
                <w:szCs w:val="28"/>
                <w:lang w:val="en"/>
              </w:rPr>
              <w:t xml:space="preserve"> quality</w:t>
            </w:r>
            <w:r w:rsidR="00CF7E21">
              <w:rPr>
                <w:szCs w:val="28"/>
                <w:lang w:val="en"/>
              </w:rPr>
              <w:t>of</w:t>
            </w:r>
            <w:r w:rsidR="00CF7E21" w:rsidRPr="00411CCD">
              <w:rPr>
                <w:szCs w:val="28"/>
                <w:lang w:val="en"/>
              </w:rPr>
              <w:t xml:space="preserve"> life </w:t>
            </w:r>
            <w:r w:rsidR="00CF7E21">
              <w:rPr>
                <w:szCs w:val="28"/>
                <w:lang w:val="en"/>
              </w:rPr>
              <w:t>of disabled children</w:t>
            </w:r>
            <w:r w:rsidR="00CF7E21" w:rsidRPr="00411CCD">
              <w:rPr>
                <w:szCs w:val="28"/>
                <w:lang w:val="en"/>
              </w:rPr>
              <w:t xml:space="preserve"> who have lost the ability to move freely,</w:t>
            </w:r>
            <w:r w:rsidR="00CF7E21">
              <w:rPr>
                <w:szCs w:val="28"/>
                <w:lang w:val="en"/>
              </w:rPr>
              <w:t xml:space="preserve"> and will make it easier for parents to care for a stationary (sedentary) child, since the stroller for children with cerebral palsy is multifunctional</w:t>
            </w:r>
            <w:r w:rsidR="00A1459A">
              <w:rPr>
                <w:szCs w:val="28"/>
                <w:lang w:val="en"/>
              </w:rPr>
              <w:t xml:space="preserve"> and</w:t>
            </w:r>
            <w:r w:rsidR="00CF7E21" w:rsidRPr="00CF7E21">
              <w:rPr>
                <w:szCs w:val="28"/>
                <w:lang w:val="en"/>
              </w:rPr>
              <w:t xml:space="preserve"> equipped with everything necessary:</w:t>
            </w:r>
          </w:p>
          <w:p w14:paraId="7D40EDF8" w14:textId="12185F6D" w:rsidR="00CF7E21" w:rsidRPr="00EB1A51" w:rsidRDefault="00CF7E21" w:rsidP="00CF7E21">
            <w:pPr>
              <w:ind w:firstLine="0"/>
              <w:jc w:val="left"/>
              <w:rPr>
                <w:rFonts w:eastAsia="Times New Roman"/>
                <w:szCs w:val="28"/>
                <w:lang w:val="en-US" w:eastAsia="ru-RU"/>
              </w:rPr>
            </w:pPr>
            <w:r>
              <w:rPr>
                <w:szCs w:val="28"/>
                <w:lang w:val="en" w:eastAsia="ru-RU"/>
              </w:rPr>
              <w:t xml:space="preserve">- </w:t>
            </w:r>
            <w:r w:rsidRPr="001F349B">
              <w:rPr>
                <w:szCs w:val="28"/>
                <w:lang w:val="en" w:eastAsia="ru-RU"/>
              </w:rPr>
              <w:t>covers and canopies from the sun or rain;</w:t>
            </w:r>
          </w:p>
          <w:p w14:paraId="3EF64818" w14:textId="56C79720" w:rsidR="00CF7E21" w:rsidRPr="00EB1A51" w:rsidRDefault="00CF7E21" w:rsidP="00CF7E21">
            <w:pPr>
              <w:ind w:firstLine="0"/>
              <w:jc w:val="left"/>
              <w:rPr>
                <w:rFonts w:eastAsia="Times New Roman"/>
                <w:szCs w:val="28"/>
                <w:lang w:val="en-US" w:eastAsia="ru-RU"/>
              </w:rPr>
            </w:pPr>
            <w:r>
              <w:rPr>
                <w:szCs w:val="28"/>
                <w:lang w:val="en" w:eastAsia="ru-RU"/>
              </w:rPr>
              <w:t xml:space="preserve">- </w:t>
            </w:r>
            <w:r w:rsidRPr="001F349B">
              <w:rPr>
                <w:szCs w:val="28"/>
                <w:lang w:val="en" w:eastAsia="ru-RU"/>
              </w:rPr>
              <w:t>inflatable or cast wheels with shock absorption system;</w:t>
            </w:r>
          </w:p>
          <w:p w14:paraId="09388415" w14:textId="3974B605" w:rsidR="00CF7E21" w:rsidRPr="00EB1A51" w:rsidRDefault="00CF7E21" w:rsidP="00CF7E21">
            <w:pPr>
              <w:ind w:firstLine="0"/>
              <w:jc w:val="left"/>
              <w:rPr>
                <w:rFonts w:eastAsia="Times New Roman"/>
                <w:szCs w:val="28"/>
                <w:lang w:val="en-US" w:eastAsia="ru-RU"/>
              </w:rPr>
            </w:pPr>
            <w:r>
              <w:rPr>
                <w:szCs w:val="28"/>
                <w:lang w:val="en" w:eastAsia="ru-RU"/>
              </w:rPr>
              <w:t xml:space="preserve">- </w:t>
            </w:r>
            <w:r w:rsidRPr="001F349B">
              <w:rPr>
                <w:szCs w:val="28"/>
                <w:lang w:val="en" w:eastAsia="ru-RU"/>
              </w:rPr>
              <w:t>extra pillows and bags for personal belongings;</w:t>
            </w:r>
          </w:p>
          <w:p w14:paraId="582FD86B" w14:textId="01412293" w:rsidR="00CF7E21" w:rsidRPr="00EB1A51" w:rsidRDefault="00CF7E21" w:rsidP="00CF7E21">
            <w:pPr>
              <w:ind w:firstLine="0"/>
              <w:jc w:val="left"/>
              <w:rPr>
                <w:rFonts w:eastAsia="Times New Roman"/>
                <w:szCs w:val="28"/>
                <w:lang w:val="en-US" w:eastAsia="ru-RU"/>
              </w:rPr>
            </w:pPr>
            <w:r>
              <w:rPr>
                <w:szCs w:val="28"/>
                <w:lang w:val="en" w:eastAsia="ru-RU"/>
              </w:rPr>
              <w:t xml:space="preserve">- </w:t>
            </w:r>
            <w:r w:rsidRPr="001F349B">
              <w:rPr>
                <w:szCs w:val="28"/>
                <w:lang w:val="en" w:eastAsia="ru-RU"/>
              </w:rPr>
              <w:t>a mechanism for adjusting the width and depth of the seat, the angle of inclination of the backrest, the height of the headrest;</w:t>
            </w:r>
          </w:p>
          <w:p w14:paraId="3E8E62F4" w14:textId="0E4411D0" w:rsidR="00CF7E21" w:rsidRPr="00EB1A51" w:rsidRDefault="00CF7E21" w:rsidP="00CF7E21">
            <w:pPr>
              <w:ind w:firstLine="0"/>
              <w:jc w:val="left"/>
              <w:rPr>
                <w:rFonts w:eastAsia="Times New Roman"/>
                <w:szCs w:val="28"/>
                <w:lang w:val="en-US" w:eastAsia="ru-RU"/>
              </w:rPr>
            </w:pPr>
            <w:r>
              <w:rPr>
                <w:szCs w:val="28"/>
                <w:lang w:val="en" w:eastAsia="ru-RU"/>
              </w:rPr>
              <w:t xml:space="preserve">- </w:t>
            </w:r>
            <w:r w:rsidRPr="001F349B">
              <w:rPr>
                <w:szCs w:val="28"/>
                <w:lang w:val="en" w:eastAsia="ru-RU"/>
              </w:rPr>
              <w:t>parking brake and mosquito net;</w:t>
            </w:r>
          </w:p>
          <w:p w14:paraId="7776FB8F" w14:textId="1FBD9151" w:rsidR="00CF7E21" w:rsidRPr="00EB1A51" w:rsidRDefault="00CF7E21" w:rsidP="00CF7E21">
            <w:pPr>
              <w:ind w:firstLine="0"/>
              <w:jc w:val="left"/>
              <w:rPr>
                <w:rFonts w:eastAsia="Times New Roman"/>
                <w:szCs w:val="28"/>
                <w:lang w:val="en-US" w:eastAsia="ru-RU"/>
              </w:rPr>
            </w:pPr>
            <w:r>
              <w:rPr>
                <w:szCs w:val="28"/>
                <w:lang w:val="en" w:eastAsia="ru-RU"/>
              </w:rPr>
              <w:t xml:space="preserve">- </w:t>
            </w:r>
            <w:r w:rsidRPr="001F349B">
              <w:rPr>
                <w:szCs w:val="28"/>
                <w:lang w:val="en" w:eastAsia="ru-RU"/>
              </w:rPr>
              <w:t>removable tables for games or meals;</w:t>
            </w:r>
          </w:p>
          <w:p w14:paraId="2A9DA3BF" w14:textId="22A4582A" w:rsidR="00CF7E21" w:rsidRPr="00EB1A51" w:rsidRDefault="00CF7E21" w:rsidP="00CF7E21">
            <w:pPr>
              <w:ind w:firstLine="0"/>
              <w:jc w:val="left"/>
              <w:rPr>
                <w:rFonts w:eastAsia="Times New Roman"/>
                <w:szCs w:val="28"/>
                <w:lang w:val="en-US" w:eastAsia="ru-RU"/>
              </w:rPr>
            </w:pPr>
            <w:r>
              <w:rPr>
                <w:szCs w:val="28"/>
                <w:lang w:val="en" w:eastAsia="ru-RU"/>
              </w:rPr>
              <w:t xml:space="preserve">- </w:t>
            </w:r>
            <w:r w:rsidRPr="001F349B">
              <w:rPr>
                <w:szCs w:val="28"/>
                <w:lang w:val="en" w:eastAsia="ru-RU"/>
              </w:rPr>
              <w:t>comfortable rubberized handles for the accompanying person;</w:t>
            </w:r>
          </w:p>
          <w:p w14:paraId="78C6686C" w14:textId="77777777" w:rsidR="00416AD7" w:rsidRPr="00EB1A51" w:rsidRDefault="00CF7E21" w:rsidP="00CF7E21">
            <w:pPr>
              <w:ind w:firstLine="0"/>
              <w:jc w:val="left"/>
              <w:rPr>
                <w:rFonts w:eastAsia="Times New Roman"/>
                <w:szCs w:val="28"/>
                <w:lang w:val="en-US" w:eastAsia="ru-RU"/>
              </w:rPr>
            </w:pPr>
            <w:r>
              <w:rPr>
                <w:szCs w:val="28"/>
                <w:lang w:val="en" w:eastAsia="ru-RU"/>
              </w:rPr>
              <w:t xml:space="preserve">- </w:t>
            </w:r>
            <w:r w:rsidRPr="001F349B">
              <w:rPr>
                <w:szCs w:val="28"/>
                <w:lang w:val="en" w:eastAsia="ru-RU"/>
              </w:rPr>
              <w:t>reflective elements and back ventilation system</w:t>
            </w:r>
            <w:r w:rsidR="00416AD7">
              <w:rPr>
                <w:szCs w:val="28"/>
                <w:lang w:val="en" w:eastAsia="ru-RU"/>
              </w:rPr>
              <w:t>;</w:t>
            </w:r>
          </w:p>
          <w:p w14:paraId="5D4C175A" w14:textId="7BE9C8E4" w:rsidR="00CF7E21" w:rsidRPr="00EB1A51" w:rsidRDefault="00416AD7" w:rsidP="00CF7E21">
            <w:pPr>
              <w:ind w:firstLine="0"/>
              <w:jc w:val="left"/>
              <w:rPr>
                <w:rFonts w:eastAsia="Times New Roman"/>
                <w:szCs w:val="28"/>
                <w:lang w:val="en-US" w:eastAsia="ru-RU"/>
              </w:rPr>
            </w:pPr>
            <w:r>
              <w:rPr>
                <w:szCs w:val="28"/>
                <w:lang w:val="en" w:eastAsia="ru-RU"/>
              </w:rPr>
              <w:t>-other.</w:t>
            </w:r>
          </w:p>
          <w:p w14:paraId="0173A9E0" w14:textId="4772C460" w:rsidR="00A1459A" w:rsidRPr="00EB1A51" w:rsidRDefault="00A1459A" w:rsidP="00A1459A">
            <w:pPr>
              <w:ind w:firstLine="0"/>
              <w:rPr>
                <w:rFonts w:eastAsia="Times New Roman"/>
                <w:szCs w:val="28"/>
                <w:lang w:val="en-US"/>
              </w:rPr>
            </w:pPr>
            <w:r>
              <w:rPr>
                <w:szCs w:val="28"/>
                <w:lang w:val="en"/>
              </w:rPr>
              <w:t xml:space="preserve">The </w:t>
            </w:r>
            <w:r w:rsidR="00EB1A51">
              <w:rPr>
                <w:szCs w:val="28"/>
                <w:lang w:val="en"/>
              </w:rPr>
              <w:t>organization of</w:t>
            </w:r>
            <w:r>
              <w:rPr>
                <w:szCs w:val="28"/>
                <w:lang w:val="en"/>
              </w:rPr>
              <w:t xml:space="preserve"> a rental point of functional strollers for children with cerebral palsy at the </w:t>
            </w:r>
            <w:proofErr w:type="spellStart"/>
            <w:r>
              <w:rPr>
                <w:szCs w:val="28"/>
                <w:lang w:val="en"/>
              </w:rPr>
              <w:t>Ivatsevichi</w:t>
            </w:r>
            <w:proofErr w:type="spellEnd"/>
            <w:r>
              <w:rPr>
                <w:szCs w:val="28"/>
                <w:lang w:val="en"/>
              </w:rPr>
              <w:t xml:space="preserve"> Territorial Center for Social Services of the Population will provide free of charge to children in need</w:t>
            </w:r>
            <w:r w:rsidR="009B61D1">
              <w:rPr>
                <w:szCs w:val="28"/>
                <w:lang w:val="en"/>
              </w:rPr>
              <w:t xml:space="preserve">. Due to the high </w:t>
            </w:r>
            <w:r w:rsidR="00EB1A51">
              <w:rPr>
                <w:szCs w:val="28"/>
                <w:lang w:val="en"/>
              </w:rPr>
              <w:t>cost</w:t>
            </w:r>
            <w:r w:rsidR="00EB1A51">
              <w:rPr>
                <w:lang w:val="en"/>
              </w:rPr>
              <w:t xml:space="preserve">, </w:t>
            </w:r>
            <w:r w:rsidR="00EB1A51">
              <w:rPr>
                <w:szCs w:val="28"/>
                <w:lang w:val="en"/>
              </w:rPr>
              <w:t>not</w:t>
            </w:r>
            <w:r w:rsidR="009B61D1" w:rsidRPr="00AF2B97">
              <w:rPr>
                <w:szCs w:val="28"/>
                <w:lang w:val="en"/>
              </w:rPr>
              <w:t xml:space="preserve"> everyone can afford to buy </w:t>
            </w:r>
            <w:r w:rsidR="009B61D1">
              <w:rPr>
                <w:szCs w:val="28"/>
                <w:lang w:val="en"/>
              </w:rPr>
              <w:t xml:space="preserve">a functional stroller for children with cerebral palsy, </w:t>
            </w:r>
            <w:r w:rsidR="009B61D1" w:rsidRPr="00AF2B97">
              <w:rPr>
                <w:szCs w:val="28"/>
                <w:lang w:val="en"/>
              </w:rPr>
              <w:t>especially</w:t>
            </w:r>
            <w:r w:rsidR="009B61D1">
              <w:rPr>
                <w:szCs w:val="28"/>
                <w:lang w:val="en"/>
              </w:rPr>
              <w:t xml:space="preserve"> if it is needed as soon as possible.</w:t>
            </w:r>
          </w:p>
        </w:tc>
      </w:tr>
      <w:tr w:rsidR="00CF7E21" w:rsidRPr="005F3CC4" w14:paraId="2C723E46" w14:textId="77777777" w:rsidTr="006F5379">
        <w:tc>
          <w:tcPr>
            <w:tcW w:w="567" w:type="dxa"/>
            <w:shd w:val="clear" w:color="auto" w:fill="auto"/>
          </w:tcPr>
          <w:p w14:paraId="195799D6" w14:textId="77777777" w:rsidR="00CF7E21" w:rsidRPr="00EB1A51" w:rsidRDefault="00CF7E21" w:rsidP="00CF7E21">
            <w:pPr>
              <w:pStyle w:val="a3"/>
              <w:numPr>
                <w:ilvl w:val="0"/>
                <w:numId w:val="1"/>
              </w:numPr>
              <w:ind w:left="0" w:firstLine="0"/>
              <w:rPr>
                <w:color w:val="000000"/>
                <w:szCs w:val="28"/>
                <w:lang w:val="en-US"/>
              </w:rPr>
            </w:pPr>
          </w:p>
        </w:tc>
        <w:tc>
          <w:tcPr>
            <w:tcW w:w="3261" w:type="dxa"/>
            <w:shd w:val="clear" w:color="auto" w:fill="auto"/>
          </w:tcPr>
          <w:p w14:paraId="50B56C6D" w14:textId="767E5719" w:rsidR="00CF7E21" w:rsidRDefault="00CF7E21" w:rsidP="00CF7E21">
            <w:pPr>
              <w:ind w:firstLine="0"/>
              <w:rPr>
                <w:bCs/>
                <w:szCs w:val="28"/>
              </w:rPr>
            </w:pPr>
            <w:r>
              <w:rPr>
                <w:bCs/>
                <w:szCs w:val="28"/>
                <w:lang w:val="en"/>
              </w:rPr>
              <w:t>Responsible person</w:t>
            </w:r>
          </w:p>
        </w:tc>
        <w:tc>
          <w:tcPr>
            <w:tcW w:w="6918" w:type="dxa"/>
            <w:shd w:val="clear" w:color="auto" w:fill="auto"/>
          </w:tcPr>
          <w:p w14:paraId="57C3EAC5" w14:textId="790FB909" w:rsidR="00A1459A" w:rsidRPr="00EB1A51" w:rsidRDefault="00A1459A" w:rsidP="00CF7E21">
            <w:pPr>
              <w:ind w:firstLine="0"/>
              <w:rPr>
                <w:color w:val="000000"/>
                <w:szCs w:val="28"/>
                <w:lang w:val="en-US"/>
              </w:rPr>
            </w:pPr>
            <w:proofErr w:type="spellStart"/>
            <w:r>
              <w:rPr>
                <w:szCs w:val="28"/>
                <w:lang w:val="en"/>
              </w:rPr>
              <w:t>Karachun</w:t>
            </w:r>
            <w:proofErr w:type="spellEnd"/>
            <w:r>
              <w:rPr>
                <w:szCs w:val="28"/>
                <w:lang w:val="en"/>
              </w:rPr>
              <w:t xml:space="preserve"> Anna </w:t>
            </w:r>
            <w:proofErr w:type="spellStart"/>
            <w:r>
              <w:rPr>
                <w:szCs w:val="28"/>
                <w:lang w:val="en"/>
              </w:rPr>
              <w:t>Nikolaevna</w:t>
            </w:r>
            <w:proofErr w:type="spellEnd"/>
            <w:r w:rsidR="00CF7E21" w:rsidRPr="00E73B6D">
              <w:rPr>
                <w:szCs w:val="28"/>
                <w:lang w:val="en"/>
              </w:rPr>
              <w:t xml:space="preserve">, </w:t>
            </w:r>
            <w:r w:rsidR="00EB1A51" w:rsidRPr="00E73B6D">
              <w:rPr>
                <w:szCs w:val="28"/>
                <w:lang w:val="en"/>
              </w:rPr>
              <w:t xml:space="preserve">Specialist </w:t>
            </w:r>
            <w:r w:rsidR="00EB1A51">
              <w:rPr>
                <w:lang w:val="en"/>
              </w:rPr>
              <w:t>in</w:t>
            </w:r>
            <w:r>
              <w:rPr>
                <w:lang w:val="en"/>
              </w:rPr>
              <w:t xml:space="preserve"> </w:t>
            </w:r>
            <w:r w:rsidR="00CF7E21">
              <w:rPr>
                <w:color w:val="000000"/>
                <w:szCs w:val="28"/>
                <w:lang w:val="en"/>
              </w:rPr>
              <w:t xml:space="preserve">Social Work of the Department </w:t>
            </w:r>
            <w:r>
              <w:rPr>
                <w:color w:val="000000"/>
                <w:szCs w:val="28"/>
                <w:lang w:val="en"/>
              </w:rPr>
              <w:t xml:space="preserve">of Comprehensive Support in a Crisis Situation </w:t>
            </w:r>
            <w:r w:rsidR="00CF7E21" w:rsidRPr="005F3CC4">
              <w:rPr>
                <w:color w:val="000000"/>
                <w:szCs w:val="28"/>
                <w:lang w:val="en"/>
              </w:rPr>
              <w:t>of the State Institution "</w:t>
            </w:r>
            <w:proofErr w:type="spellStart"/>
            <w:r w:rsidR="00CF7E21" w:rsidRPr="005F3CC4">
              <w:rPr>
                <w:color w:val="000000"/>
                <w:szCs w:val="28"/>
                <w:lang w:val="en"/>
              </w:rPr>
              <w:t>Ivatsevichi</w:t>
            </w:r>
            <w:proofErr w:type="spellEnd"/>
            <w:r w:rsidR="00CF7E21" w:rsidRPr="005F3CC4">
              <w:rPr>
                <w:color w:val="000000"/>
                <w:szCs w:val="28"/>
                <w:lang w:val="en"/>
              </w:rPr>
              <w:t xml:space="preserve"> Territorial Center for Social Services of the Population", tel.: 8 (01645)</w:t>
            </w:r>
            <w:r>
              <w:rPr>
                <w:lang w:val="en"/>
              </w:rPr>
              <w:t xml:space="preserve"> </w:t>
            </w:r>
            <w:r>
              <w:rPr>
                <w:color w:val="000000"/>
                <w:szCs w:val="28"/>
                <w:lang w:val="en"/>
              </w:rPr>
              <w:t>-</w:t>
            </w:r>
          </w:p>
          <w:p w14:paraId="5B0D6897" w14:textId="70A07C0D" w:rsidR="00CF7E21" w:rsidRPr="00146B3C" w:rsidRDefault="00A1459A" w:rsidP="00CF7E21">
            <w:pPr>
              <w:ind w:firstLine="0"/>
              <w:rPr>
                <w:szCs w:val="28"/>
              </w:rPr>
            </w:pPr>
            <w:r>
              <w:rPr>
                <w:color w:val="000000"/>
                <w:szCs w:val="28"/>
                <w:lang w:val="en"/>
              </w:rPr>
              <w:lastRenderedPageBreak/>
              <w:t>9-60-97</w:t>
            </w:r>
          </w:p>
        </w:tc>
      </w:tr>
      <w:tr w:rsidR="00CF7E21" w:rsidRPr="00EB1A51" w14:paraId="5DB39A7E" w14:textId="77777777" w:rsidTr="006F5379">
        <w:tc>
          <w:tcPr>
            <w:tcW w:w="567" w:type="dxa"/>
            <w:shd w:val="clear" w:color="auto" w:fill="auto"/>
          </w:tcPr>
          <w:p w14:paraId="0EF6F2E5" w14:textId="77777777" w:rsidR="00CF7E21" w:rsidRPr="005F3CC4" w:rsidRDefault="00CF7E21" w:rsidP="00CF7E21">
            <w:pPr>
              <w:pStyle w:val="a3"/>
              <w:numPr>
                <w:ilvl w:val="0"/>
                <w:numId w:val="1"/>
              </w:numPr>
              <w:ind w:left="0" w:firstLine="0"/>
              <w:rPr>
                <w:color w:val="000000"/>
                <w:szCs w:val="28"/>
              </w:rPr>
            </w:pPr>
          </w:p>
        </w:tc>
        <w:tc>
          <w:tcPr>
            <w:tcW w:w="3261" w:type="dxa"/>
            <w:shd w:val="clear" w:color="auto" w:fill="auto"/>
          </w:tcPr>
          <w:p w14:paraId="32D0EC1F" w14:textId="77777777" w:rsidR="00CF7E21" w:rsidRPr="005F3CC4" w:rsidRDefault="00CF7E21" w:rsidP="00CF7E21">
            <w:pPr>
              <w:ind w:firstLine="0"/>
              <w:rPr>
                <w:bCs/>
                <w:szCs w:val="28"/>
              </w:rPr>
            </w:pPr>
            <w:r w:rsidRPr="005F3CC4">
              <w:rPr>
                <w:bCs/>
                <w:szCs w:val="28"/>
                <w:lang w:val="en"/>
              </w:rPr>
              <w:t>Post-project activities</w:t>
            </w:r>
          </w:p>
        </w:tc>
        <w:tc>
          <w:tcPr>
            <w:tcW w:w="6918" w:type="dxa"/>
            <w:shd w:val="clear" w:color="auto" w:fill="auto"/>
          </w:tcPr>
          <w:p w14:paraId="7E715AC1" w14:textId="0D122132" w:rsidR="00CF7E21" w:rsidRPr="00EB1A51" w:rsidRDefault="00CF7E21" w:rsidP="00CF7E21">
            <w:pPr>
              <w:pStyle w:val="a4"/>
              <w:shd w:val="clear" w:color="auto" w:fill="FFFFFF"/>
              <w:spacing w:before="0" w:beforeAutospacing="0" w:after="0" w:afterAutospacing="0"/>
              <w:jc w:val="both"/>
              <w:rPr>
                <w:sz w:val="28"/>
                <w:szCs w:val="28"/>
                <w:lang w:val="en-US"/>
              </w:rPr>
            </w:pPr>
            <w:r>
              <w:rPr>
                <w:sz w:val="28"/>
                <w:szCs w:val="28"/>
                <w:lang w:val="en"/>
              </w:rPr>
              <w:t xml:space="preserve">The issuance of </w:t>
            </w:r>
            <w:r w:rsidR="00A1459A">
              <w:rPr>
                <w:sz w:val="28"/>
                <w:szCs w:val="28"/>
                <w:lang w:val="en"/>
              </w:rPr>
              <w:t>strollers for children with cerebral palsy</w:t>
            </w:r>
            <w:r>
              <w:rPr>
                <w:lang w:val="en"/>
              </w:rPr>
              <w:t xml:space="preserve"> to needy citizens </w:t>
            </w:r>
            <w:r>
              <w:rPr>
                <w:sz w:val="28"/>
                <w:szCs w:val="28"/>
                <w:lang w:val="en"/>
              </w:rPr>
              <w:t>for temporary use on a gratuitous basis will continue after the implementation of the project within the framework of the "rental point</w:t>
            </w:r>
            <w:bookmarkStart w:id="0" w:name="_GoBack"/>
            <w:bookmarkEnd w:id="0"/>
            <w:r w:rsidR="00EB1A51">
              <w:rPr>
                <w:sz w:val="28"/>
                <w:szCs w:val="28"/>
                <w:lang w:val="en"/>
              </w:rPr>
              <w:t>» of</w:t>
            </w:r>
            <w:r>
              <w:rPr>
                <w:lang w:val="en"/>
              </w:rPr>
              <w:t xml:space="preserve"> the </w:t>
            </w:r>
            <w:r>
              <w:rPr>
                <w:sz w:val="28"/>
                <w:szCs w:val="28"/>
                <w:lang w:val="en"/>
              </w:rPr>
              <w:t>State Institution "</w:t>
            </w:r>
            <w:proofErr w:type="spellStart"/>
            <w:r>
              <w:rPr>
                <w:sz w:val="28"/>
                <w:szCs w:val="28"/>
                <w:lang w:val="en"/>
              </w:rPr>
              <w:t>Ivatsevichi</w:t>
            </w:r>
            <w:proofErr w:type="spellEnd"/>
            <w:r>
              <w:rPr>
                <w:sz w:val="28"/>
                <w:szCs w:val="28"/>
                <w:lang w:val="en"/>
              </w:rPr>
              <w:t xml:space="preserve"> Territorial Center for Social Services of the Population".</w:t>
            </w:r>
          </w:p>
        </w:tc>
      </w:tr>
      <w:tr w:rsidR="00CF7E21" w:rsidRPr="005F3CC4" w14:paraId="1D403E03" w14:textId="77777777" w:rsidTr="006F5379">
        <w:tc>
          <w:tcPr>
            <w:tcW w:w="567" w:type="dxa"/>
            <w:shd w:val="clear" w:color="auto" w:fill="auto"/>
          </w:tcPr>
          <w:p w14:paraId="4E3AC1B1" w14:textId="77777777" w:rsidR="00CF7E21" w:rsidRPr="00EB1A51" w:rsidRDefault="00CF7E21" w:rsidP="00CF7E21">
            <w:pPr>
              <w:pStyle w:val="a3"/>
              <w:numPr>
                <w:ilvl w:val="0"/>
                <w:numId w:val="1"/>
              </w:numPr>
              <w:ind w:left="0" w:firstLine="0"/>
              <w:rPr>
                <w:color w:val="000000"/>
                <w:szCs w:val="28"/>
                <w:lang w:val="en-US"/>
              </w:rPr>
            </w:pPr>
          </w:p>
        </w:tc>
        <w:tc>
          <w:tcPr>
            <w:tcW w:w="3261" w:type="dxa"/>
            <w:shd w:val="clear" w:color="auto" w:fill="auto"/>
          </w:tcPr>
          <w:p w14:paraId="3F258F0C" w14:textId="77777777" w:rsidR="00CF7E21" w:rsidRPr="005F3CC4" w:rsidRDefault="00CF7E21" w:rsidP="00CF7E21">
            <w:pPr>
              <w:ind w:firstLine="0"/>
              <w:rPr>
                <w:bCs/>
                <w:szCs w:val="28"/>
              </w:rPr>
            </w:pPr>
            <w:r w:rsidRPr="005F3CC4">
              <w:rPr>
                <w:bCs/>
                <w:szCs w:val="28"/>
                <w:lang w:val="en"/>
              </w:rPr>
              <w:t>Project Budget</w:t>
            </w:r>
          </w:p>
        </w:tc>
        <w:tc>
          <w:tcPr>
            <w:tcW w:w="6918" w:type="dxa"/>
            <w:shd w:val="clear" w:color="auto" w:fill="auto"/>
          </w:tcPr>
          <w:p w14:paraId="1EEDA0D8" w14:textId="7D30582C" w:rsidR="00CF7E21" w:rsidRPr="005F3CC4" w:rsidRDefault="00CF7E21" w:rsidP="00CF7E21">
            <w:pPr>
              <w:ind w:firstLine="0"/>
              <w:rPr>
                <w:rFonts w:eastAsia="Times New Roman"/>
                <w:szCs w:val="28"/>
              </w:rPr>
            </w:pPr>
            <w:r>
              <w:rPr>
                <w:szCs w:val="28"/>
                <w:lang w:val="en"/>
              </w:rPr>
              <w:t xml:space="preserve"> USD 1,0,000</w:t>
            </w:r>
          </w:p>
        </w:tc>
      </w:tr>
    </w:tbl>
    <w:p w14:paraId="4497ADC4" w14:textId="77777777" w:rsidR="005465F4" w:rsidRPr="00C71638" w:rsidRDefault="005465F4" w:rsidP="002C6021">
      <w:pPr>
        <w:tabs>
          <w:tab w:val="left" w:pos="2864"/>
        </w:tabs>
        <w:spacing w:before="360"/>
        <w:ind w:firstLine="0"/>
        <w:jc w:val="left"/>
        <w:rPr>
          <w:b/>
          <w:sz w:val="30"/>
          <w:szCs w:val="30"/>
          <w:lang w:val="en-US"/>
        </w:rPr>
      </w:pPr>
      <w:r w:rsidRPr="00C71638">
        <w:rPr>
          <w:b/>
          <w:i/>
          <w:sz w:val="30"/>
          <w:szCs w:val="30"/>
          <w:lang w:val="en"/>
        </w:rPr>
        <w:t>We hope for cooperation!</w:t>
      </w:r>
    </w:p>
    <w:p w14:paraId="09F20648" w14:textId="77777777" w:rsidR="00D86720" w:rsidRPr="00C71638" w:rsidRDefault="00D86720" w:rsidP="00D86720">
      <w:pPr>
        <w:ind w:firstLine="0"/>
        <w:rPr>
          <w:color w:val="000000"/>
          <w:sz w:val="30"/>
          <w:szCs w:val="30"/>
        </w:rPr>
      </w:pPr>
    </w:p>
    <w:p w14:paraId="24E7B5F9" w14:textId="77777777" w:rsidR="00D86720" w:rsidRDefault="00D86720" w:rsidP="00D86720">
      <w:pPr>
        <w:jc w:val="right"/>
        <w:rPr>
          <w:sz w:val="30"/>
          <w:szCs w:val="30"/>
        </w:rPr>
      </w:pPr>
    </w:p>
    <w:p w14:paraId="683CE5AD" w14:textId="77777777" w:rsidR="00D86720" w:rsidRDefault="00D86720" w:rsidP="00D86720">
      <w:pPr>
        <w:jc w:val="right"/>
        <w:rPr>
          <w:sz w:val="30"/>
          <w:szCs w:val="30"/>
        </w:rPr>
      </w:pPr>
    </w:p>
    <w:p w14:paraId="0343FDFC" w14:textId="77777777" w:rsidR="00D86720" w:rsidRDefault="00D86720" w:rsidP="00D86720">
      <w:pPr>
        <w:jc w:val="right"/>
        <w:rPr>
          <w:sz w:val="30"/>
          <w:szCs w:val="30"/>
        </w:rPr>
      </w:pPr>
    </w:p>
    <w:p w14:paraId="627361BF" w14:textId="19FED56F" w:rsidR="00DC7412" w:rsidRDefault="00DC7412" w:rsidP="00D86720">
      <w:pPr>
        <w:jc w:val="right"/>
        <w:rPr>
          <w:sz w:val="30"/>
          <w:szCs w:val="30"/>
        </w:rPr>
      </w:pPr>
    </w:p>
    <w:p w14:paraId="604ECC4D" w14:textId="4A00A307" w:rsidR="0050255E" w:rsidRDefault="0050255E" w:rsidP="00D86720">
      <w:pPr>
        <w:jc w:val="right"/>
        <w:rPr>
          <w:sz w:val="30"/>
          <w:szCs w:val="30"/>
        </w:rPr>
      </w:pPr>
    </w:p>
    <w:p w14:paraId="157B2374" w14:textId="77777777" w:rsidR="0050255E" w:rsidRDefault="0050255E" w:rsidP="00D86720">
      <w:pPr>
        <w:jc w:val="right"/>
        <w:rPr>
          <w:sz w:val="30"/>
          <w:szCs w:val="30"/>
        </w:rPr>
      </w:pPr>
    </w:p>
    <w:p w14:paraId="7F79B4E0" w14:textId="77777777" w:rsidR="00DC7412" w:rsidRDefault="00DC7412" w:rsidP="00D86720">
      <w:pPr>
        <w:jc w:val="right"/>
        <w:rPr>
          <w:sz w:val="30"/>
          <w:szCs w:val="30"/>
        </w:rPr>
      </w:pPr>
    </w:p>
    <w:p w14:paraId="7B1CFA12" w14:textId="77777777" w:rsidR="00DC7412" w:rsidRDefault="00DC7412" w:rsidP="00D86720">
      <w:pPr>
        <w:jc w:val="right"/>
        <w:rPr>
          <w:sz w:val="30"/>
          <w:szCs w:val="30"/>
        </w:rPr>
      </w:pPr>
    </w:p>
    <w:p w14:paraId="21B278C1" w14:textId="65C8291B" w:rsidR="00DC7412" w:rsidRDefault="00DC7412" w:rsidP="00D86720">
      <w:pPr>
        <w:jc w:val="right"/>
        <w:rPr>
          <w:sz w:val="30"/>
          <w:szCs w:val="30"/>
        </w:rPr>
      </w:pPr>
    </w:p>
    <w:p w14:paraId="4ADDEB77" w14:textId="3E9F1B55" w:rsidR="00A1459A" w:rsidRDefault="00A1459A" w:rsidP="00D86720">
      <w:pPr>
        <w:jc w:val="right"/>
        <w:rPr>
          <w:sz w:val="30"/>
          <w:szCs w:val="30"/>
        </w:rPr>
      </w:pPr>
    </w:p>
    <w:p w14:paraId="78E86351" w14:textId="063719A8" w:rsidR="00A1459A" w:rsidRDefault="00A1459A" w:rsidP="00D86720">
      <w:pPr>
        <w:jc w:val="right"/>
        <w:rPr>
          <w:sz w:val="30"/>
          <w:szCs w:val="30"/>
        </w:rPr>
      </w:pPr>
    </w:p>
    <w:p w14:paraId="0AE005FF" w14:textId="4F52B172" w:rsidR="00A1459A" w:rsidRDefault="00A1459A" w:rsidP="00D86720">
      <w:pPr>
        <w:jc w:val="right"/>
        <w:rPr>
          <w:sz w:val="30"/>
          <w:szCs w:val="30"/>
        </w:rPr>
      </w:pPr>
    </w:p>
    <w:p w14:paraId="326E49E4" w14:textId="46F0456E" w:rsidR="00A1459A" w:rsidRDefault="00A1459A" w:rsidP="00D86720">
      <w:pPr>
        <w:jc w:val="right"/>
        <w:rPr>
          <w:sz w:val="30"/>
          <w:szCs w:val="30"/>
        </w:rPr>
      </w:pPr>
    </w:p>
    <w:sectPr w:rsidR="00A1459A" w:rsidSect="00F94F87">
      <w:headerReference w:type="default" r:id="rId10"/>
      <w:pgSz w:w="11906" w:h="16838"/>
      <w:pgMar w:top="1134" w:right="567" w:bottom="851"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C6384" w14:textId="77777777" w:rsidR="00663E52" w:rsidRDefault="00663E52" w:rsidP="001D22C9">
      <w:r>
        <w:rPr>
          <w:lang w:val="en"/>
        </w:rPr>
        <w:separator/>
      </w:r>
    </w:p>
  </w:endnote>
  <w:endnote w:type="continuationSeparator" w:id="0">
    <w:p w14:paraId="6021170B" w14:textId="77777777" w:rsidR="00663E52" w:rsidRDefault="00663E52" w:rsidP="001D22C9">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F209D" w14:textId="77777777" w:rsidR="00663E52" w:rsidRDefault="00663E52" w:rsidP="001D22C9">
      <w:r>
        <w:rPr>
          <w:lang w:val="en"/>
        </w:rPr>
        <w:separator/>
      </w:r>
    </w:p>
  </w:footnote>
  <w:footnote w:type="continuationSeparator" w:id="0">
    <w:p w14:paraId="4E669E05" w14:textId="77777777" w:rsidR="00663E52" w:rsidRDefault="00663E52" w:rsidP="001D22C9">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124851"/>
      <w:docPartObj>
        <w:docPartGallery w:val="Page Numbers (Top of Page)"/>
        <w:docPartUnique/>
      </w:docPartObj>
    </w:sdtPr>
    <w:sdtEndPr/>
    <w:sdtContent>
      <w:p w14:paraId="5C197ADC" w14:textId="180899B5" w:rsidR="00C165D9" w:rsidRDefault="001807C6">
        <w:pPr>
          <w:pStyle w:val="a7"/>
          <w:jc w:val="center"/>
        </w:pPr>
        <w:r>
          <w:rPr>
            <w:lang w:val="en"/>
          </w:rPr>
          <w:fldChar w:fldCharType="begin"/>
        </w:r>
        <w:r>
          <w:rPr>
            <w:lang w:val="en"/>
          </w:rPr>
          <w:instrText>PAGE   \* MERGEFORMAT</w:instrText>
        </w:r>
        <w:r>
          <w:rPr>
            <w:lang w:val="en"/>
          </w:rPr>
          <w:fldChar w:fldCharType="separate"/>
        </w:r>
        <w:r w:rsidR="00191828">
          <w:rPr>
            <w:noProof/>
            <w:lang w:val="en"/>
          </w:rPr>
          <w:t>7</w:t>
        </w:r>
        <w:r>
          <w:rPr>
            <w:noProof/>
            <w:lang w:val="en"/>
          </w:rPr>
          <w:fldChar w:fldCharType="end"/>
        </w:r>
      </w:p>
    </w:sdtContent>
  </w:sdt>
  <w:p w14:paraId="588B26D5" w14:textId="77777777" w:rsidR="00C165D9" w:rsidRDefault="00C165D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1317"/>
    <w:multiLevelType w:val="hybridMultilevel"/>
    <w:tmpl w:val="03B20B84"/>
    <w:lvl w:ilvl="0" w:tplc="0AA22652">
      <w:start w:val="1"/>
      <w:numFmt w:val="decimal"/>
      <w:lvlText w:val="%1."/>
      <w:lvlJc w:val="left"/>
      <w:pPr>
        <w:ind w:left="795" w:hanging="435"/>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212077"/>
    <w:multiLevelType w:val="hybridMultilevel"/>
    <w:tmpl w:val="BAB43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164C0E"/>
    <w:multiLevelType w:val="hybridMultilevel"/>
    <w:tmpl w:val="1696E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5D5BA8"/>
    <w:multiLevelType w:val="multilevel"/>
    <w:tmpl w:val="EDCC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F57C3"/>
    <w:multiLevelType w:val="multilevel"/>
    <w:tmpl w:val="54269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5F0E0B"/>
    <w:multiLevelType w:val="hybridMultilevel"/>
    <w:tmpl w:val="BAB43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7467E0"/>
    <w:multiLevelType w:val="hybridMultilevel"/>
    <w:tmpl w:val="B2BAF57E"/>
    <w:lvl w:ilvl="0" w:tplc="0419000F">
      <w:start w:val="1"/>
      <w:numFmt w:val="decimal"/>
      <w:lvlText w:val="%1."/>
      <w:lvlJc w:val="left"/>
      <w:pPr>
        <w:ind w:left="785"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15:restartNumberingAfterBreak="0">
    <w:nsid w:val="5D153C94"/>
    <w:multiLevelType w:val="hybridMultilevel"/>
    <w:tmpl w:val="6B74A086"/>
    <w:lvl w:ilvl="0" w:tplc="0419000B">
      <w:start w:val="1"/>
      <w:numFmt w:val="bullet"/>
      <w:lvlText w:val=""/>
      <w:lvlJc w:val="left"/>
      <w:pPr>
        <w:ind w:left="3053" w:hanging="360"/>
      </w:pPr>
      <w:rPr>
        <w:rFonts w:ascii="Wingdings" w:hAnsi="Wingdings" w:hint="default"/>
      </w:rPr>
    </w:lvl>
    <w:lvl w:ilvl="1" w:tplc="04190003" w:tentative="1">
      <w:start w:val="1"/>
      <w:numFmt w:val="bullet"/>
      <w:lvlText w:val="o"/>
      <w:lvlJc w:val="left"/>
      <w:pPr>
        <w:ind w:left="3773" w:hanging="360"/>
      </w:pPr>
      <w:rPr>
        <w:rFonts w:ascii="Courier New" w:hAnsi="Courier New" w:cs="Courier New" w:hint="default"/>
      </w:rPr>
    </w:lvl>
    <w:lvl w:ilvl="2" w:tplc="04190005" w:tentative="1">
      <w:start w:val="1"/>
      <w:numFmt w:val="bullet"/>
      <w:lvlText w:val=""/>
      <w:lvlJc w:val="left"/>
      <w:pPr>
        <w:ind w:left="4493" w:hanging="360"/>
      </w:pPr>
      <w:rPr>
        <w:rFonts w:ascii="Wingdings" w:hAnsi="Wingdings" w:hint="default"/>
      </w:rPr>
    </w:lvl>
    <w:lvl w:ilvl="3" w:tplc="04190001" w:tentative="1">
      <w:start w:val="1"/>
      <w:numFmt w:val="bullet"/>
      <w:lvlText w:val=""/>
      <w:lvlJc w:val="left"/>
      <w:pPr>
        <w:ind w:left="5213" w:hanging="360"/>
      </w:pPr>
      <w:rPr>
        <w:rFonts w:ascii="Symbol" w:hAnsi="Symbol" w:hint="default"/>
      </w:rPr>
    </w:lvl>
    <w:lvl w:ilvl="4" w:tplc="04190003" w:tentative="1">
      <w:start w:val="1"/>
      <w:numFmt w:val="bullet"/>
      <w:lvlText w:val="o"/>
      <w:lvlJc w:val="left"/>
      <w:pPr>
        <w:ind w:left="5933" w:hanging="360"/>
      </w:pPr>
      <w:rPr>
        <w:rFonts w:ascii="Courier New" w:hAnsi="Courier New" w:cs="Courier New" w:hint="default"/>
      </w:rPr>
    </w:lvl>
    <w:lvl w:ilvl="5" w:tplc="04190005" w:tentative="1">
      <w:start w:val="1"/>
      <w:numFmt w:val="bullet"/>
      <w:lvlText w:val=""/>
      <w:lvlJc w:val="left"/>
      <w:pPr>
        <w:ind w:left="6653" w:hanging="360"/>
      </w:pPr>
      <w:rPr>
        <w:rFonts w:ascii="Wingdings" w:hAnsi="Wingdings" w:hint="default"/>
      </w:rPr>
    </w:lvl>
    <w:lvl w:ilvl="6" w:tplc="04190001" w:tentative="1">
      <w:start w:val="1"/>
      <w:numFmt w:val="bullet"/>
      <w:lvlText w:val=""/>
      <w:lvlJc w:val="left"/>
      <w:pPr>
        <w:ind w:left="7373" w:hanging="360"/>
      </w:pPr>
      <w:rPr>
        <w:rFonts w:ascii="Symbol" w:hAnsi="Symbol" w:hint="default"/>
      </w:rPr>
    </w:lvl>
    <w:lvl w:ilvl="7" w:tplc="04190003" w:tentative="1">
      <w:start w:val="1"/>
      <w:numFmt w:val="bullet"/>
      <w:lvlText w:val="o"/>
      <w:lvlJc w:val="left"/>
      <w:pPr>
        <w:ind w:left="8093" w:hanging="360"/>
      </w:pPr>
      <w:rPr>
        <w:rFonts w:ascii="Courier New" w:hAnsi="Courier New" w:cs="Courier New" w:hint="default"/>
      </w:rPr>
    </w:lvl>
    <w:lvl w:ilvl="8" w:tplc="04190005" w:tentative="1">
      <w:start w:val="1"/>
      <w:numFmt w:val="bullet"/>
      <w:lvlText w:val=""/>
      <w:lvlJc w:val="left"/>
      <w:pPr>
        <w:ind w:left="8813" w:hanging="360"/>
      </w:pPr>
      <w:rPr>
        <w:rFonts w:ascii="Wingdings" w:hAnsi="Wingdings" w:hint="default"/>
      </w:rPr>
    </w:lvl>
  </w:abstractNum>
  <w:abstractNum w:abstractNumId="8" w15:restartNumberingAfterBreak="0">
    <w:nsid w:val="66F87930"/>
    <w:multiLevelType w:val="hybridMultilevel"/>
    <w:tmpl w:val="30A45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3C76BF"/>
    <w:multiLevelType w:val="hybridMultilevel"/>
    <w:tmpl w:val="4D922CEE"/>
    <w:lvl w:ilvl="0" w:tplc="0419000F">
      <w:start w:val="1"/>
      <w:numFmt w:val="decimal"/>
      <w:lvlText w:val="%1."/>
      <w:lvlJc w:val="left"/>
      <w:pPr>
        <w:ind w:left="785"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BC80215"/>
    <w:multiLevelType w:val="hybridMultilevel"/>
    <w:tmpl w:val="8BA47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0"/>
  </w:num>
  <w:num w:numId="5">
    <w:abstractNumId w:val="2"/>
  </w:num>
  <w:num w:numId="6">
    <w:abstractNumId w:val="10"/>
  </w:num>
  <w:num w:numId="7">
    <w:abstractNumId w:val="8"/>
  </w:num>
  <w:num w:numId="8">
    <w:abstractNumId w:val="5"/>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109"/>
    <w:rsid w:val="000046E0"/>
    <w:rsid w:val="00012A6D"/>
    <w:rsid w:val="000265E9"/>
    <w:rsid w:val="00041D36"/>
    <w:rsid w:val="0005307E"/>
    <w:rsid w:val="0007536B"/>
    <w:rsid w:val="00076D74"/>
    <w:rsid w:val="000772F5"/>
    <w:rsid w:val="000A7B8B"/>
    <w:rsid w:val="000B4926"/>
    <w:rsid w:val="000D04A0"/>
    <w:rsid w:val="000E300D"/>
    <w:rsid w:val="000F6076"/>
    <w:rsid w:val="000F632B"/>
    <w:rsid w:val="00105A9D"/>
    <w:rsid w:val="001179C0"/>
    <w:rsid w:val="00124D01"/>
    <w:rsid w:val="001256C2"/>
    <w:rsid w:val="00146B3C"/>
    <w:rsid w:val="00155CBD"/>
    <w:rsid w:val="0016124F"/>
    <w:rsid w:val="001707F4"/>
    <w:rsid w:val="001807C6"/>
    <w:rsid w:val="00191828"/>
    <w:rsid w:val="001C73E2"/>
    <w:rsid w:val="001D22C9"/>
    <w:rsid w:val="001F6215"/>
    <w:rsid w:val="00203EB0"/>
    <w:rsid w:val="002402A0"/>
    <w:rsid w:val="00244DFD"/>
    <w:rsid w:val="00244F26"/>
    <w:rsid w:val="00273240"/>
    <w:rsid w:val="0028153B"/>
    <w:rsid w:val="002909F9"/>
    <w:rsid w:val="0029622E"/>
    <w:rsid w:val="002A0EEC"/>
    <w:rsid w:val="002A40E5"/>
    <w:rsid w:val="002A5AE7"/>
    <w:rsid w:val="002C6021"/>
    <w:rsid w:val="00313073"/>
    <w:rsid w:val="003331E6"/>
    <w:rsid w:val="003678FF"/>
    <w:rsid w:val="00390136"/>
    <w:rsid w:val="00390587"/>
    <w:rsid w:val="003914E6"/>
    <w:rsid w:val="003B15BF"/>
    <w:rsid w:val="003B15C6"/>
    <w:rsid w:val="003F4033"/>
    <w:rsid w:val="00401287"/>
    <w:rsid w:val="00402794"/>
    <w:rsid w:val="0040767C"/>
    <w:rsid w:val="00411CCD"/>
    <w:rsid w:val="00416AD7"/>
    <w:rsid w:val="00432DF6"/>
    <w:rsid w:val="00436208"/>
    <w:rsid w:val="004443A2"/>
    <w:rsid w:val="004A5B0A"/>
    <w:rsid w:val="004C32AC"/>
    <w:rsid w:val="004D0EB0"/>
    <w:rsid w:val="004D34C9"/>
    <w:rsid w:val="004E4630"/>
    <w:rsid w:val="004E74C0"/>
    <w:rsid w:val="0050255E"/>
    <w:rsid w:val="005268C0"/>
    <w:rsid w:val="005465F4"/>
    <w:rsid w:val="00570943"/>
    <w:rsid w:val="00572C59"/>
    <w:rsid w:val="00573D5F"/>
    <w:rsid w:val="00596109"/>
    <w:rsid w:val="005B04A3"/>
    <w:rsid w:val="005F3CC4"/>
    <w:rsid w:val="00641B85"/>
    <w:rsid w:val="00647425"/>
    <w:rsid w:val="00663E52"/>
    <w:rsid w:val="006654BE"/>
    <w:rsid w:val="00676A37"/>
    <w:rsid w:val="0068200F"/>
    <w:rsid w:val="00695510"/>
    <w:rsid w:val="006A76B5"/>
    <w:rsid w:val="006B1078"/>
    <w:rsid w:val="006B55F8"/>
    <w:rsid w:val="006C6C8B"/>
    <w:rsid w:val="006E38B6"/>
    <w:rsid w:val="006E7F37"/>
    <w:rsid w:val="006F5379"/>
    <w:rsid w:val="006F6527"/>
    <w:rsid w:val="00701F6E"/>
    <w:rsid w:val="00721AC8"/>
    <w:rsid w:val="00727DAD"/>
    <w:rsid w:val="00741756"/>
    <w:rsid w:val="00754A2E"/>
    <w:rsid w:val="00755118"/>
    <w:rsid w:val="007559BF"/>
    <w:rsid w:val="00766374"/>
    <w:rsid w:val="00784529"/>
    <w:rsid w:val="00792765"/>
    <w:rsid w:val="007B64DB"/>
    <w:rsid w:val="007C24F5"/>
    <w:rsid w:val="008029BE"/>
    <w:rsid w:val="008152CE"/>
    <w:rsid w:val="00821D59"/>
    <w:rsid w:val="00842C90"/>
    <w:rsid w:val="00851098"/>
    <w:rsid w:val="00875D67"/>
    <w:rsid w:val="0089255A"/>
    <w:rsid w:val="00892C23"/>
    <w:rsid w:val="008B31B1"/>
    <w:rsid w:val="008D0D83"/>
    <w:rsid w:val="008D11CD"/>
    <w:rsid w:val="008F7F36"/>
    <w:rsid w:val="0090339F"/>
    <w:rsid w:val="00930F9A"/>
    <w:rsid w:val="00937DD8"/>
    <w:rsid w:val="00966E10"/>
    <w:rsid w:val="009B61D1"/>
    <w:rsid w:val="00A1459A"/>
    <w:rsid w:val="00A27FA3"/>
    <w:rsid w:val="00A8582F"/>
    <w:rsid w:val="00A87243"/>
    <w:rsid w:val="00A90004"/>
    <w:rsid w:val="00A936A1"/>
    <w:rsid w:val="00AB24AF"/>
    <w:rsid w:val="00AB3FF1"/>
    <w:rsid w:val="00AD521A"/>
    <w:rsid w:val="00AE49AD"/>
    <w:rsid w:val="00AF2B97"/>
    <w:rsid w:val="00AF58E2"/>
    <w:rsid w:val="00B17C78"/>
    <w:rsid w:val="00B33591"/>
    <w:rsid w:val="00B52566"/>
    <w:rsid w:val="00B66663"/>
    <w:rsid w:val="00B738F6"/>
    <w:rsid w:val="00BE1DAE"/>
    <w:rsid w:val="00BE201A"/>
    <w:rsid w:val="00BE5F24"/>
    <w:rsid w:val="00BF6CB1"/>
    <w:rsid w:val="00C06650"/>
    <w:rsid w:val="00C165D9"/>
    <w:rsid w:val="00C26026"/>
    <w:rsid w:val="00C27B08"/>
    <w:rsid w:val="00C34A59"/>
    <w:rsid w:val="00C71638"/>
    <w:rsid w:val="00C77419"/>
    <w:rsid w:val="00C80991"/>
    <w:rsid w:val="00C977DE"/>
    <w:rsid w:val="00CA37A8"/>
    <w:rsid w:val="00CC29BF"/>
    <w:rsid w:val="00CD2692"/>
    <w:rsid w:val="00CE30DC"/>
    <w:rsid w:val="00CE6404"/>
    <w:rsid w:val="00CF4CFC"/>
    <w:rsid w:val="00CF7E21"/>
    <w:rsid w:val="00D11EE6"/>
    <w:rsid w:val="00D17212"/>
    <w:rsid w:val="00D270FC"/>
    <w:rsid w:val="00D34279"/>
    <w:rsid w:val="00D4302D"/>
    <w:rsid w:val="00D61127"/>
    <w:rsid w:val="00D86720"/>
    <w:rsid w:val="00D93DFE"/>
    <w:rsid w:val="00D96005"/>
    <w:rsid w:val="00DA2203"/>
    <w:rsid w:val="00DC1727"/>
    <w:rsid w:val="00DC2D24"/>
    <w:rsid w:val="00DC7412"/>
    <w:rsid w:val="00DC77A6"/>
    <w:rsid w:val="00DD0AD1"/>
    <w:rsid w:val="00DE2397"/>
    <w:rsid w:val="00DE5AB7"/>
    <w:rsid w:val="00DE5D14"/>
    <w:rsid w:val="00DF1A97"/>
    <w:rsid w:val="00E10ACF"/>
    <w:rsid w:val="00E205FA"/>
    <w:rsid w:val="00E20B6E"/>
    <w:rsid w:val="00E60163"/>
    <w:rsid w:val="00E67DF3"/>
    <w:rsid w:val="00E73B6D"/>
    <w:rsid w:val="00E82E2A"/>
    <w:rsid w:val="00E969AA"/>
    <w:rsid w:val="00EA3C56"/>
    <w:rsid w:val="00EA728C"/>
    <w:rsid w:val="00EB0E52"/>
    <w:rsid w:val="00EB1A51"/>
    <w:rsid w:val="00EE588C"/>
    <w:rsid w:val="00EF061C"/>
    <w:rsid w:val="00EF067C"/>
    <w:rsid w:val="00EF1D71"/>
    <w:rsid w:val="00EF2379"/>
    <w:rsid w:val="00EF5CED"/>
    <w:rsid w:val="00EF6BC9"/>
    <w:rsid w:val="00EF7585"/>
    <w:rsid w:val="00F12136"/>
    <w:rsid w:val="00F446D0"/>
    <w:rsid w:val="00F65A0F"/>
    <w:rsid w:val="00F91146"/>
    <w:rsid w:val="00F94F87"/>
    <w:rsid w:val="00FB24D1"/>
    <w:rsid w:val="00FC462D"/>
    <w:rsid w:val="00FD690A"/>
    <w:rsid w:val="00FF6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33C5"/>
  <w15:docId w15:val="{257062B1-5ABB-41AA-AA62-60A0BFC7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720"/>
    <w:pPr>
      <w:spacing w:after="0" w:line="240" w:lineRule="auto"/>
      <w:ind w:firstLine="851"/>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720"/>
    <w:pPr>
      <w:ind w:left="720"/>
      <w:contextualSpacing/>
    </w:pPr>
  </w:style>
  <w:style w:type="paragraph" w:styleId="a4">
    <w:name w:val="Normal (Web)"/>
    <w:basedOn w:val="a"/>
    <w:uiPriority w:val="99"/>
    <w:unhideWhenUsed/>
    <w:rsid w:val="00D86720"/>
    <w:pPr>
      <w:spacing w:before="100" w:beforeAutospacing="1" w:after="100" w:afterAutospacing="1"/>
      <w:ind w:firstLine="0"/>
      <w:jc w:val="left"/>
    </w:pPr>
    <w:rPr>
      <w:rFonts w:eastAsia="Times New Roman"/>
      <w:sz w:val="24"/>
      <w:szCs w:val="24"/>
      <w:lang w:eastAsia="ru-RU"/>
    </w:rPr>
  </w:style>
  <w:style w:type="paragraph" w:styleId="a5">
    <w:name w:val="Balloon Text"/>
    <w:basedOn w:val="a"/>
    <w:link w:val="a6"/>
    <w:uiPriority w:val="99"/>
    <w:semiHidden/>
    <w:unhideWhenUsed/>
    <w:rsid w:val="001D22C9"/>
    <w:rPr>
      <w:rFonts w:ascii="Segoe UI" w:hAnsi="Segoe UI" w:cs="Segoe UI"/>
      <w:sz w:val="18"/>
      <w:szCs w:val="18"/>
    </w:rPr>
  </w:style>
  <w:style w:type="character" w:customStyle="1" w:styleId="a6">
    <w:name w:val="Текст выноски Знак"/>
    <w:basedOn w:val="a0"/>
    <w:link w:val="a5"/>
    <w:uiPriority w:val="99"/>
    <w:semiHidden/>
    <w:rsid w:val="001D22C9"/>
    <w:rPr>
      <w:rFonts w:ascii="Segoe UI" w:eastAsia="Calibri" w:hAnsi="Segoe UI" w:cs="Segoe UI"/>
      <w:sz w:val="18"/>
      <w:szCs w:val="18"/>
    </w:rPr>
  </w:style>
  <w:style w:type="paragraph" w:styleId="a7">
    <w:name w:val="header"/>
    <w:basedOn w:val="a"/>
    <w:link w:val="a8"/>
    <w:uiPriority w:val="99"/>
    <w:unhideWhenUsed/>
    <w:rsid w:val="001D22C9"/>
    <w:pPr>
      <w:tabs>
        <w:tab w:val="center" w:pos="4677"/>
        <w:tab w:val="right" w:pos="9355"/>
      </w:tabs>
    </w:pPr>
  </w:style>
  <w:style w:type="character" w:customStyle="1" w:styleId="a8">
    <w:name w:val="Верхний колонтитул Знак"/>
    <w:basedOn w:val="a0"/>
    <w:link w:val="a7"/>
    <w:uiPriority w:val="99"/>
    <w:rsid w:val="001D22C9"/>
    <w:rPr>
      <w:rFonts w:ascii="Times New Roman" w:eastAsia="Calibri" w:hAnsi="Times New Roman" w:cs="Times New Roman"/>
      <w:sz w:val="28"/>
    </w:rPr>
  </w:style>
  <w:style w:type="paragraph" w:styleId="a9">
    <w:name w:val="footer"/>
    <w:basedOn w:val="a"/>
    <w:link w:val="aa"/>
    <w:uiPriority w:val="99"/>
    <w:unhideWhenUsed/>
    <w:rsid w:val="001D22C9"/>
    <w:pPr>
      <w:tabs>
        <w:tab w:val="center" w:pos="4677"/>
        <w:tab w:val="right" w:pos="9355"/>
      </w:tabs>
    </w:pPr>
  </w:style>
  <w:style w:type="character" w:customStyle="1" w:styleId="aa">
    <w:name w:val="Нижний колонтитул Знак"/>
    <w:basedOn w:val="a0"/>
    <w:link w:val="a9"/>
    <w:uiPriority w:val="99"/>
    <w:rsid w:val="001D22C9"/>
    <w:rPr>
      <w:rFonts w:ascii="Times New Roman" w:eastAsia="Calibri" w:hAnsi="Times New Roman" w:cs="Times New Roman"/>
      <w:sz w:val="28"/>
    </w:rPr>
  </w:style>
  <w:style w:type="character" w:styleId="ab">
    <w:name w:val="Strong"/>
    <w:basedOn w:val="a0"/>
    <w:uiPriority w:val="22"/>
    <w:qFormat/>
    <w:rsid w:val="00E20B6E"/>
    <w:rPr>
      <w:b/>
      <w:bCs/>
    </w:rPr>
  </w:style>
  <w:style w:type="character" w:styleId="ac">
    <w:name w:val="Placeholder Text"/>
    <w:basedOn w:val="a0"/>
    <w:uiPriority w:val="99"/>
    <w:semiHidden/>
    <w:rsid w:val="00EB1A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B9FE6-9604-4589-8576-034C3E27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Pages>
  <Words>988</Words>
  <Characters>5635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2023-02-17T05:09:00Z</cp:lastPrinted>
  <dcterms:created xsi:type="dcterms:W3CDTF">2020-10-22T06:23:00Z</dcterms:created>
  <dcterms:modified xsi:type="dcterms:W3CDTF">2023-02-17T13:15:00Z</dcterms:modified>
  <cp:category/>
</cp:coreProperties>
</file>