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D6" w:rsidRPr="00305AD6" w:rsidRDefault="00305AD6" w:rsidP="00305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05AD6">
        <w:rPr>
          <w:rFonts w:ascii="Times New Roman" w:eastAsia="Times New Roman" w:hAnsi="Times New Roman" w:cs="Times New Roman"/>
          <w:b/>
          <w:sz w:val="30"/>
          <w:szCs w:val="30"/>
        </w:rPr>
        <w:t>11.1.2 «Подтверждение государственной аккредитации на право осуществления деятельности по развитию физической культуры и спорта»</w:t>
      </w:r>
    </w:p>
    <w:p w:rsidR="002017C7" w:rsidRPr="002446F6" w:rsidRDefault="002017C7" w:rsidP="002017C7">
      <w:pPr>
        <w:pStyle w:val="newncpi"/>
        <w:ind w:firstLine="0"/>
        <w:jc w:val="center"/>
        <w:rPr>
          <w:sz w:val="28"/>
        </w:rPr>
      </w:pPr>
      <w:r w:rsidRPr="002446F6">
        <w:rPr>
          <w:sz w:val="30"/>
          <w:szCs w:val="30"/>
        </w:rPr>
        <w:t>Постановление Министерства спорта и туризма Республики Беларусь</w:t>
      </w:r>
      <w:r w:rsidRPr="002446F6">
        <w:rPr>
          <w:b/>
          <w:sz w:val="30"/>
          <w:szCs w:val="30"/>
        </w:rPr>
        <w:t xml:space="preserve"> </w:t>
      </w:r>
      <w:r w:rsidRPr="002446F6">
        <w:rPr>
          <w:sz w:val="30"/>
          <w:szCs w:val="30"/>
        </w:rPr>
        <w:t>от 15 марта 2022 г. № 9</w:t>
      </w:r>
      <w:r w:rsidRPr="002446F6">
        <w:rPr>
          <w:rStyle w:val="number"/>
          <w:sz w:val="30"/>
          <w:szCs w:val="30"/>
        </w:rPr>
        <w:t xml:space="preserve"> </w:t>
      </w:r>
      <w:r w:rsidRPr="002446F6">
        <w:rPr>
          <w:b/>
          <w:sz w:val="30"/>
          <w:szCs w:val="30"/>
        </w:rPr>
        <w:t>«</w:t>
      </w:r>
      <w:r w:rsidRPr="002446F6">
        <w:rPr>
          <w:color w:val="000000"/>
          <w:sz w:val="30"/>
          <w:szCs w:val="30"/>
          <w:shd w:val="clear" w:color="auto" w:fill="FFFFFF"/>
        </w:rPr>
        <w:t>Об утверждении регламентов административных процедур»</w:t>
      </w:r>
      <w:r w:rsidRPr="002446F6">
        <w:rPr>
          <w:color w:val="000000"/>
          <w:sz w:val="30"/>
          <w:szCs w:val="30"/>
        </w:rPr>
        <w:br/>
      </w:r>
      <w:hyperlink r:id="rId5" w:history="1">
        <w:r w:rsidRPr="002446F6">
          <w:rPr>
            <w:rStyle w:val="a3"/>
            <w:sz w:val="28"/>
          </w:rPr>
          <w:t>https://pravo.by/document/?guid=3871&amp;p0=W22238791</w:t>
        </w:r>
      </w:hyperlink>
    </w:p>
    <w:p w:rsidR="002017C7" w:rsidRDefault="002017C7" w:rsidP="002017C7">
      <w:pPr>
        <w:pStyle w:val="newncpi"/>
        <w:ind w:firstLine="0"/>
        <w:jc w:val="center"/>
        <w:rPr>
          <w:sz w:val="30"/>
          <w:szCs w:val="30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56" w:rsidRPr="000B7A56" w:rsidRDefault="000B7A56" w:rsidP="000B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7A56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305AD6" w:rsidRDefault="000B7A56" w:rsidP="000B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0B7A56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2017C7" w:rsidP="000B7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eastAsia="Times New Roman" w:hAnsi="Times New Roman" w:cs="Times New Roman"/>
                <w:sz w:val="30"/>
                <w:szCs w:val="30"/>
              </w:rPr>
              <w:t>Главный специалист райисполкома (курирующий спортивную и физкультурно оздоровительную деятельность)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B7A56">
              <w:rPr>
                <w:rFonts w:ascii="Times New Roman" w:eastAsia="Times New Roman" w:hAnsi="Times New Roman" w:cs="Times New Roman"/>
                <w:sz w:val="26"/>
                <w:szCs w:val="26"/>
              </w:rPr>
              <w:t>Шапошников Алексей Борисович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(г.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5A347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8, режим работы: понедельник-пятница с 08.00 до 13.00 с 14.00 д</w:t>
            </w:r>
            <w:bookmarkStart w:id="0" w:name="_GoBack"/>
            <w:bookmarkEnd w:id="0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о 17.00).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 время отсутствия </w:t>
            </w:r>
            <w:r w:rsidR="000B7A56" w:rsidRPr="000B7A56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Шапошникова А.Б.</w:t>
            </w:r>
            <w:r w:rsidRPr="000B7A56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к главному специалисту юридического отдела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Мурашко Екатерине Михайловне </w:t>
            </w:r>
            <w:r w:rsidRPr="00A644D6">
              <w:rPr>
                <w:sz w:val="30"/>
                <w:szCs w:val="30"/>
              </w:rPr>
              <w:t>(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A34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3 16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, режим работы: понедельник-пятница с 08.00 до 13.00 с 14.00 до 17.00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3714"/>
              <w:gridCol w:w="3294"/>
            </w:tblGrid>
            <w:tr w:rsidR="00305AD6" w:rsidRPr="00305AD6" w:rsidTr="00305AD6">
              <w:trPr>
                <w:trHeight w:val="240"/>
              </w:trPr>
              <w:tc>
                <w:tcPr>
                  <w:tcW w:w="1887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t>сведения:</w:t>
                  </w:r>
                  <w:r w:rsidRPr="00305AD6">
                    <w:rPr>
                      <w:rFonts w:eastAsia="Times New Roman"/>
                      <w:sz w:val="30"/>
                      <w:szCs w:val="30"/>
                    </w:rPr>
                    <w:br/>
      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      </w:r>
                </w:p>
                <w:p w:rsidR="00305AD6" w:rsidRPr="00305AD6" w:rsidRDefault="00305AD6" w:rsidP="00305AD6">
                  <w:pPr>
                    <w:spacing w:before="120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proofErr w:type="gramStart"/>
                  <w:r w:rsidRPr="00305AD6">
                    <w:rPr>
                      <w:rFonts w:eastAsia="Times New Roman"/>
                      <w:sz w:val="30"/>
                      <w:szCs w:val="30"/>
                    </w:rPr>
                    <w:t xml:space="preserve">об отсутствии фактов привлечения к ответственности за неуважительное отношение к государственным и общественным </w:t>
                  </w: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      </w:r>
                  <w:proofErr w:type="gramEnd"/>
                  <w:r w:rsidRPr="00305AD6">
                    <w:rPr>
                      <w:rFonts w:eastAsia="Times New Roman"/>
                      <w:sz w:val="30"/>
                      <w:szCs w:val="30"/>
                    </w:rPr>
                    <w:t xml:space="preserve"> и общественной нравственности;</w:t>
                  </w:r>
                </w:p>
              </w:tc>
              <w:tc>
                <w:tcPr>
                  <w:tcW w:w="167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305AD6" w:rsidRPr="00305AD6" w:rsidTr="00305AD6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spacing w:before="120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</w:p>
              </w:tc>
            </w:tr>
          </w:tbl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</w:t>
            </w:r>
            <w:proofErr w:type="gramStart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ии у э</w:t>
            </w:r>
            <w:proofErr w:type="gramEnd"/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тих спортсменов медицинских противопоказаний для занятий избранными видами спорта;</w:t>
            </w:r>
          </w:p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 соответствии содержания и качества спортивной подготовки учебным программам по отдельным видам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плана комплектования учебных групп и копия списков учебных групп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305AD6" w:rsidRDefault="00305AD6" w:rsidP="00305AD6">
            <w:pPr>
              <w:spacing w:after="0" w:line="240" w:lineRule="auto"/>
              <w:jc w:val="both"/>
              <w:rPr>
                <w:rFonts w:eastAsia="Times New Roman"/>
                <w:b/>
                <w:sz w:val="30"/>
                <w:szCs w:val="30"/>
                <w:lang w:eastAsia="en-US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D6" w:rsidRDefault="00305AD6" w:rsidP="00C1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1 месяц</w:t>
            </w:r>
          </w:p>
          <w:p w:rsidR="00305AD6" w:rsidRDefault="00305AD6" w:rsidP="00305AD6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ab/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Pr="00FD5A21" w:rsidRDefault="00305AD6" w:rsidP="00C1443E">
            <w:pPr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en-US"/>
              </w:rPr>
            </w:pPr>
            <w:r w:rsidRPr="00FD5A21">
              <w:rPr>
                <w:rFonts w:ascii="Times New Roman" w:eastAsia="Times New Roman" w:hAnsi="Times New Roman" w:cs="Times New Roman"/>
                <w:sz w:val="30"/>
                <w:szCs w:val="30"/>
              </w:rPr>
              <w:t>5 лет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305AD6" w:rsidRDefault="00305AD6" w:rsidP="00C1443E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305AD6" w:rsidRDefault="00305AD6" w:rsidP="00305AD6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305AD6" w:rsidRDefault="00305AD6" w:rsidP="00305AD6">
      <w:r>
        <w:rPr>
          <w:b/>
          <w:spacing w:val="-10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305AD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05A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305AD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05A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305AD6">
        <w:rPr>
          <w:rFonts w:ascii="Times New Roman" w:eastAsia="Times New Roman" w:hAnsi="Times New Roman" w:cs="Times New Roman"/>
          <w:sz w:val="24"/>
          <w:szCs w:val="24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этапам спортивной подготовки: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305AD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05A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076" w:rsidRDefault="00E71076" w:rsidP="00305AD6"/>
    <w:sectPr w:rsidR="00E7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B0"/>
    <w:rsid w:val="000B7A56"/>
    <w:rsid w:val="00175371"/>
    <w:rsid w:val="002017C7"/>
    <w:rsid w:val="002F5C79"/>
    <w:rsid w:val="00305AD6"/>
    <w:rsid w:val="003C55AA"/>
    <w:rsid w:val="004E34B0"/>
    <w:rsid w:val="005A3479"/>
    <w:rsid w:val="008A5B1E"/>
    <w:rsid w:val="00B17BD8"/>
    <w:rsid w:val="00C04ED3"/>
    <w:rsid w:val="00E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30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05A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305A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5AD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305A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05AD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05A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305AD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30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05A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305A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5AD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305A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05AD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05A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305AD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12</cp:revision>
  <cp:lastPrinted>2026-05-24T09:19:00Z</cp:lastPrinted>
  <dcterms:created xsi:type="dcterms:W3CDTF">2023-10-09T09:57:00Z</dcterms:created>
  <dcterms:modified xsi:type="dcterms:W3CDTF">2026-05-24T09:20:00Z</dcterms:modified>
</cp:coreProperties>
</file>