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E8A" w:rsidRDefault="000B6E8A" w:rsidP="000B6E8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</w:pPr>
      <w:r w:rsidRPr="000B6E8A">
        <w:rPr>
          <w:rFonts w:ascii="Times New Roman" w:hAnsi="Times New Roman" w:cs="Times New Roman"/>
          <w:b/>
          <w:bCs/>
          <w:sz w:val="30"/>
          <w:szCs w:val="30"/>
        </w:rPr>
        <w:t>16.2.1.</w:t>
      </w:r>
      <w:r w:rsidRPr="000B6E8A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Принятие решения, подтверждающего </w:t>
      </w:r>
      <w:proofErr w:type="spellStart"/>
      <w:r w:rsidRPr="000B6E8A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приобретательную</w:t>
      </w:r>
      <w:proofErr w:type="spellEnd"/>
      <w:r w:rsidRPr="000B6E8A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 xml:space="preserve"> д</w:t>
      </w:r>
      <w:r w:rsidR="0040642D">
        <w:rPr>
          <w:rFonts w:ascii="Times New Roman" w:hAnsi="Times New Roman" w:cs="Times New Roman"/>
          <w:b/>
          <w:bCs/>
          <w:sz w:val="30"/>
          <w:szCs w:val="30"/>
          <w:shd w:val="clear" w:color="auto" w:fill="FFFFFF"/>
        </w:rPr>
        <w:t>авность на недвижимое имущество</w:t>
      </w:r>
    </w:p>
    <w:p w:rsidR="00886CAC" w:rsidRPr="00886CAC" w:rsidRDefault="00886CAC" w:rsidP="000B6E8A">
      <w:pP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</w:pPr>
      <w:r w:rsidRPr="00886CAC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>Постановление Государственного комитета по имуществу Республики Беларусь 25 марта 2022 г. № 10</w:t>
      </w:r>
    </w:p>
    <w:p w:rsidR="0040642D" w:rsidRPr="00F93B90" w:rsidRDefault="0011041C" w:rsidP="000B6E8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hyperlink r:id="rId6" w:history="1">
        <w:r w:rsidR="00F93B90" w:rsidRPr="00F93B90">
          <w:rPr>
            <w:rStyle w:val="a5"/>
            <w:rFonts w:ascii="Times New Roman" w:hAnsi="Times New Roman" w:cs="Times New Roman"/>
            <w:sz w:val="30"/>
            <w:szCs w:val="30"/>
          </w:rPr>
          <w:t>https://pravo.by/document/?guid=3871&amp;p0</w:t>
        </w:r>
        <w:bookmarkStart w:id="0" w:name="_GoBack"/>
        <w:bookmarkEnd w:id="0"/>
        <w:r w:rsidR="00F93B90" w:rsidRPr="00F93B90">
          <w:rPr>
            <w:rStyle w:val="a5"/>
            <w:rFonts w:ascii="Times New Roman" w:hAnsi="Times New Roman" w:cs="Times New Roman"/>
            <w:sz w:val="30"/>
            <w:szCs w:val="30"/>
          </w:rPr>
          <w:t>=</w:t>
        </w:r>
        <w:r w:rsidR="00F93B90" w:rsidRPr="00F93B90">
          <w:rPr>
            <w:rStyle w:val="a5"/>
            <w:rFonts w:ascii="Times New Roman" w:hAnsi="Times New Roman" w:cs="Times New Roman"/>
            <w:sz w:val="30"/>
            <w:szCs w:val="30"/>
          </w:rPr>
          <w:t>W22238552</w:t>
        </w:r>
      </w:hyperlink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946"/>
      </w:tblGrid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Государственный орган (организация), в который заинтересованное лицо должно обратиться</w:t>
            </w:r>
          </w:p>
        </w:tc>
        <w:tc>
          <w:tcPr>
            <w:tcW w:w="6946" w:type="dxa"/>
          </w:tcPr>
          <w:p w:rsidR="0011041C" w:rsidRPr="0011041C" w:rsidRDefault="0011041C" w:rsidP="0011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041C">
              <w:rPr>
                <w:rFonts w:ascii="Times New Roman" w:hAnsi="Times New Roman" w:cs="Times New Roman"/>
                <w:sz w:val="30"/>
                <w:szCs w:val="30"/>
              </w:rPr>
              <w:t xml:space="preserve">Служба «одно окно» </w:t>
            </w:r>
            <w:proofErr w:type="spellStart"/>
            <w:r w:rsidRPr="0011041C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Pr="0011041C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Pr="0011041C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Pr="0011041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11041C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Pr="0011041C">
              <w:rPr>
                <w:rFonts w:ascii="Times New Roman" w:hAnsi="Times New Roman" w:cs="Times New Roman"/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0B6E8A" w:rsidRPr="000B6E8A" w:rsidRDefault="0011041C" w:rsidP="001104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1041C">
              <w:rPr>
                <w:rFonts w:ascii="Times New Roman" w:hAnsi="Times New Roman" w:cs="Times New Roman"/>
                <w:sz w:val="30"/>
                <w:szCs w:val="30"/>
              </w:rPr>
              <w:t>тел. (801645 9-37-90, 3-84-90, 142)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0B6E8A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В отношении жилых помещений:</w:t>
            </w:r>
          </w:p>
          <w:p w:rsidR="000B6E8A" w:rsidRPr="00F93B90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начальник отдела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6A403A" w:rsidRPr="000B6E8A">
              <w:rPr>
                <w:rFonts w:ascii="Times New Roman" w:hAnsi="Times New Roman" w:cs="Times New Roman"/>
                <w:b/>
                <w:i/>
                <w:sz w:val="30"/>
                <w:szCs w:val="30"/>
              </w:rPr>
              <w:t xml:space="preserve"> </w:t>
            </w:r>
            <w:r w:rsidR="00A428D7">
              <w:rPr>
                <w:rFonts w:ascii="Times New Roman" w:hAnsi="Times New Roman" w:cs="Times New Roman"/>
                <w:sz w:val="30"/>
                <w:szCs w:val="30"/>
              </w:rPr>
              <w:t>АБРАМЧУК Юрий Иванович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(2 этаж, </w:t>
            </w:r>
            <w:proofErr w:type="spell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7A459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, тел. (801645) 9 25 28), режим работы: понедельни</w:t>
            </w:r>
            <w:proofErr w:type="gram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На время отсутствия </w:t>
            </w:r>
            <w:proofErr w:type="spellStart"/>
            <w:r w:rsidR="00A428D7">
              <w:rPr>
                <w:rFonts w:ascii="Times New Roman" w:hAnsi="Times New Roman" w:cs="Times New Roman"/>
                <w:sz w:val="30"/>
                <w:szCs w:val="30"/>
              </w:rPr>
              <w:t>Абрамчука</w:t>
            </w:r>
            <w:proofErr w:type="spellEnd"/>
            <w:r w:rsidR="00A428D7">
              <w:rPr>
                <w:rFonts w:ascii="Times New Roman" w:hAnsi="Times New Roman" w:cs="Times New Roman"/>
                <w:sz w:val="30"/>
                <w:szCs w:val="30"/>
              </w:rPr>
              <w:t xml:space="preserve"> Ю.И.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начальника 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отдела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жилищно-коммунального хозяйства</w:t>
            </w:r>
            <w:r w:rsidR="006A403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КОТ Татьяна Владимировна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(2 этаж, </w:t>
            </w:r>
            <w:proofErr w:type="spell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. № 2</w:t>
            </w:r>
            <w:r w:rsidR="007A459F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BB6A98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, тел. (801645)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 xml:space="preserve"> 2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0 </w:t>
            </w:r>
            <w:r w:rsidR="006A403A">
              <w:rPr>
                <w:rFonts w:ascii="Times New Roman" w:hAnsi="Times New Roman" w:cs="Times New Roman"/>
                <w:sz w:val="30"/>
                <w:szCs w:val="30"/>
              </w:rPr>
              <w:t>74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), режим работы: понедельни</w:t>
            </w:r>
            <w:proofErr w:type="gramStart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к-</w:t>
            </w:r>
            <w:proofErr w:type="gramEnd"/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пятница с 8.00 до 13.00, с 14.00 17.00). 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</w:pPr>
            <w:r w:rsidRPr="000B6E8A">
              <w:rPr>
                <w:rFonts w:ascii="Times New Roman" w:hAnsi="Times New Roman" w:cs="Times New Roman"/>
                <w:b/>
                <w:i/>
                <w:sz w:val="30"/>
                <w:szCs w:val="30"/>
                <w:u w:val="single"/>
              </w:rPr>
              <w:t>В отношении нежилых помещений:</w:t>
            </w:r>
          </w:p>
          <w:p w:rsidR="000B6E8A" w:rsidRPr="00F93B90" w:rsidRDefault="006A403A" w:rsidP="006A403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главный специалист отдела экономики 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>САВИК Ирин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Владимировн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 w:rsidRPr="00F93B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 xml:space="preserve">(г. Ивацевичи, ул. Ленина, 44 3 этаж, </w:t>
            </w:r>
            <w:proofErr w:type="spellStart"/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каб</w:t>
            </w:r>
            <w:proofErr w:type="spellEnd"/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. № 3</w:t>
            </w:r>
            <w:r w:rsidRPr="006A403A">
              <w:rPr>
                <w:rStyle w:val="FontStyle13"/>
                <w:b w:val="0"/>
                <w:i w:val="0"/>
                <w:sz w:val="30"/>
                <w:szCs w:val="30"/>
              </w:rPr>
              <w:t>19</w:t>
            </w:r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, тел. (801645) 9 13 63),  режим работы: понедельник-пятница с 8.00 до 13.00 с 14.00 до 17.00)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0B6E8A" w:rsidRPr="00F93B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На время отсутствия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Савик И.В. </w:t>
            </w:r>
            <w:r w:rsidR="000B6E8A" w:rsidRPr="006A403A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начальник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 отдела экономики</w:t>
            </w:r>
            <w:r w:rsidR="000B6E8A" w:rsidRPr="00F93B9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Pr="006A403A">
              <w:rPr>
                <w:rFonts w:ascii="Times New Roman" w:hAnsi="Times New Roman" w:cs="Times New Roman"/>
                <w:sz w:val="30"/>
                <w:szCs w:val="30"/>
              </w:rPr>
              <w:t>ЧИЖ Татьяна Викторовна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г</w:t>
            </w:r>
            <w:proofErr w:type="gram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.И</w:t>
            </w:r>
            <w:proofErr w:type="gram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вацевичи</w:t>
            </w:r>
            <w:proofErr w:type="spell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ул.Ленина</w:t>
            </w:r>
            <w:proofErr w:type="spell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, 44,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3 этаж,  </w:t>
            </w:r>
            <w:proofErr w:type="spellStart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каб</w:t>
            </w:r>
            <w:proofErr w:type="spellEnd"/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. 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08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, тел. (801645)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9 24 82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 xml:space="preserve">),  </w:t>
            </w:r>
            <w:r w:rsidR="000B6E8A" w:rsidRPr="006A403A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 w:rsidR="000B6E8A" w:rsidRPr="006A403A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 w:rsidR="000B6E8A" w:rsidRPr="00F93B90">
              <w:rPr>
                <w:rFonts w:ascii="Times New Roman" w:hAnsi="Times New Roman" w:cs="Times New Roman"/>
                <w:sz w:val="30"/>
                <w:szCs w:val="30"/>
              </w:rPr>
              <w:t>понедельник- пятница с 8.00 до 13.00 с 14.00 до 17.00).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946" w:type="dxa"/>
          </w:tcPr>
          <w:p w:rsidR="003725A8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 xml:space="preserve"> Заявление </w:t>
            </w:r>
          </w:p>
          <w:p w:rsidR="000B6E8A" w:rsidRDefault="003725A8" w:rsidP="00F93B90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3725A8">
              <w:rPr>
                <w:rFonts w:ascii="Times New Roman" w:eastAsia="Times New Roman" w:hAnsi="Times New Roman" w:cs="Times New Roman"/>
                <w:sz w:val="30"/>
                <w:szCs w:val="30"/>
              </w:rPr>
              <w:t>копии документов, подтверждающих факт добросовестного, открытого и непрерывного владения недвижимым имуществом в течение 15 лет (земельно-кадастровая документация, строительный паспорт, паспорт домовладения, документы об уплате земельного налога, иной документ)</w:t>
            </w:r>
          </w:p>
          <w:p w:rsidR="00F93B90" w:rsidRPr="000B6E8A" w:rsidRDefault="00F93B90" w:rsidP="00F93B90">
            <w:pPr>
              <w:spacing w:after="0" w:line="240" w:lineRule="auto"/>
              <w:rPr>
                <w:sz w:val="30"/>
                <w:szCs w:val="30"/>
              </w:rPr>
            </w:pP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Максимальный срок осуществления процедуры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 месяц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Срок действия документа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Размер платы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бесплатно</w:t>
            </w:r>
          </w:p>
        </w:tc>
      </w:tr>
      <w:tr w:rsidR="007D57F2" w:rsidRPr="000B6E8A" w:rsidTr="000B6E8A">
        <w:tc>
          <w:tcPr>
            <w:tcW w:w="3544" w:type="dxa"/>
          </w:tcPr>
          <w:p w:rsidR="007D57F2" w:rsidRPr="000B6E8A" w:rsidRDefault="007D57F2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Документы и (или) сведения запрашиваемые самостоятельно</w:t>
            </w:r>
          </w:p>
        </w:tc>
        <w:tc>
          <w:tcPr>
            <w:tcW w:w="6946" w:type="dxa"/>
          </w:tcPr>
          <w:p w:rsidR="007D57F2" w:rsidRPr="007D57F2" w:rsidRDefault="007D57F2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gramStart"/>
            <w:r w:rsidRPr="007D57F2">
              <w:rPr>
                <w:rStyle w:val="word-wrapper"/>
                <w:rFonts w:ascii="Times New Roman" w:hAnsi="Times New Roman" w:cs="Times New Roman"/>
                <w:color w:val="242424"/>
                <w:sz w:val="30"/>
                <w:szCs w:val="30"/>
                <w:shd w:val="clear" w:color="auto" w:fill="FFFFFF"/>
              </w:rPr>
              <w:t>информация о существующих в момент выдачи информации правах, ограничениях (обременениях) прав на капитальное строение (здание, сооружение) и земельный участок, на котором это капитальное строение (здание, сооружение) расположено</w:t>
            </w:r>
            <w:proofErr w:type="gramEnd"/>
          </w:p>
        </w:tc>
      </w:tr>
      <w:tr w:rsidR="000B6E8A" w:rsidRPr="000B6E8A" w:rsidTr="000B6E8A">
        <w:tc>
          <w:tcPr>
            <w:tcW w:w="3544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946" w:type="dxa"/>
          </w:tcPr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Брестский областной исполнительный комитет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224005 г. Брест, ул. Ленина, 11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Понедельник - пятница: 08.30 - 13.00, 14.00 - 17.30.</w:t>
            </w:r>
          </w:p>
          <w:p w:rsidR="000B6E8A" w:rsidRPr="000B6E8A" w:rsidRDefault="000B6E8A" w:rsidP="000B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B6E8A">
              <w:rPr>
                <w:rFonts w:ascii="Times New Roman" w:hAnsi="Times New Roman" w:cs="Times New Roman"/>
                <w:sz w:val="30"/>
                <w:szCs w:val="30"/>
              </w:rPr>
              <w:t>Суббота, воскресенье: выходной.</w:t>
            </w:r>
          </w:p>
        </w:tc>
      </w:tr>
    </w:tbl>
    <w:p w:rsidR="000B6E8A" w:rsidRDefault="000B6E8A">
      <w:pPr>
        <w:rPr>
          <w:rFonts w:ascii="Times New Roman" w:eastAsia="Times New Roman" w:hAnsi="Times New Roman" w:cs="Times New Roman"/>
          <w:sz w:val="30"/>
          <w:szCs w:val="30"/>
        </w:rPr>
      </w:pPr>
      <w:r>
        <w:rPr>
          <w:sz w:val="30"/>
          <w:szCs w:val="30"/>
        </w:rPr>
        <w:br w:type="page"/>
      </w:r>
    </w:p>
    <w:p w:rsidR="007D57F2" w:rsidRPr="002F1C09" w:rsidRDefault="007D57F2" w:rsidP="007D57F2">
      <w:pPr>
        <w:pStyle w:val="newncpi"/>
        <w:ind w:left="4536" w:firstLine="0"/>
        <w:rPr>
          <w:sz w:val="30"/>
          <w:szCs w:val="30"/>
        </w:rPr>
      </w:pPr>
      <w:proofErr w:type="spellStart"/>
      <w:r>
        <w:rPr>
          <w:sz w:val="30"/>
          <w:szCs w:val="30"/>
        </w:rPr>
        <w:lastRenderedPageBreak/>
        <w:t>Ивацевичский</w:t>
      </w:r>
      <w:proofErr w:type="spellEnd"/>
      <w:r>
        <w:rPr>
          <w:sz w:val="30"/>
          <w:szCs w:val="30"/>
        </w:rPr>
        <w:t xml:space="preserve"> районный</w:t>
      </w:r>
    </w:p>
    <w:p w:rsidR="007D57F2" w:rsidRPr="002F1C09" w:rsidRDefault="007D57F2" w:rsidP="007D57F2">
      <w:pPr>
        <w:pStyle w:val="newncpi"/>
        <w:ind w:left="4536" w:firstLine="0"/>
        <w:rPr>
          <w:sz w:val="30"/>
          <w:szCs w:val="30"/>
        </w:rPr>
      </w:pPr>
      <w:r w:rsidRPr="002F1C09">
        <w:rPr>
          <w:sz w:val="30"/>
          <w:szCs w:val="30"/>
        </w:rPr>
        <w:t>исполнительный комитет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BD7694" w:rsidRDefault="007D57F2" w:rsidP="007D57F2">
      <w:pPr>
        <w:pStyle w:val="newncpi"/>
        <w:ind w:left="4536" w:firstLine="0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(наименование и место нахождения, </w:t>
      </w:r>
      <w:proofErr w:type="spellStart"/>
      <w:r w:rsidRPr="00EE647A">
        <w:rPr>
          <w:sz w:val="20"/>
          <w:szCs w:val="20"/>
        </w:rPr>
        <w:t>Ф.И.О</w:t>
      </w:r>
      <w:r>
        <w:rPr>
          <w:sz w:val="20"/>
          <w:szCs w:val="20"/>
        </w:rPr>
        <w:t>тчество</w:t>
      </w:r>
      <w:proofErr w:type="spellEnd"/>
      <w:r>
        <w:rPr>
          <w:sz w:val="20"/>
          <w:szCs w:val="20"/>
        </w:rPr>
        <w:t xml:space="preserve"> </w:t>
      </w:r>
      <w:r w:rsidRPr="00EE647A">
        <w:rPr>
          <w:sz w:val="20"/>
          <w:szCs w:val="20"/>
        </w:rPr>
        <w:t xml:space="preserve">(если </w:t>
      </w:r>
      <w:proofErr w:type="gramEnd"/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:rsidR="007D57F2" w:rsidRPr="00EE647A" w:rsidRDefault="007D57F2" w:rsidP="007D57F2">
      <w:pPr>
        <w:pStyle w:val="newncpi"/>
        <w:ind w:left="4536" w:firstLine="0"/>
        <w:rPr>
          <w:sz w:val="20"/>
          <w:szCs w:val="20"/>
        </w:rPr>
      </w:pPr>
      <w:r w:rsidRPr="00EE647A">
        <w:rPr>
          <w:sz w:val="20"/>
          <w:szCs w:val="20"/>
        </w:rPr>
        <w:t>тако</w:t>
      </w:r>
      <w:r>
        <w:rPr>
          <w:sz w:val="20"/>
          <w:szCs w:val="20"/>
        </w:rPr>
        <w:t>во</w:t>
      </w:r>
      <w:r w:rsidRPr="00EE647A">
        <w:rPr>
          <w:sz w:val="20"/>
          <w:szCs w:val="20"/>
        </w:rPr>
        <w:t>е имеется)</w:t>
      </w:r>
      <w:r>
        <w:rPr>
          <w:sz w:val="20"/>
          <w:szCs w:val="20"/>
        </w:rPr>
        <w:t xml:space="preserve">, место жительства, </w:t>
      </w:r>
      <w:proofErr w:type="gramStart"/>
      <w:r>
        <w:rPr>
          <w:sz w:val="20"/>
          <w:szCs w:val="20"/>
        </w:rPr>
        <w:t>регистрационный</w:t>
      </w:r>
      <w:proofErr w:type="gramEnd"/>
      <w:r>
        <w:rPr>
          <w:sz w:val="20"/>
          <w:szCs w:val="20"/>
        </w:rPr>
        <w:t xml:space="preserve"> 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EE647A" w:rsidRDefault="007D57F2" w:rsidP="007D57F2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</w:t>
      </w:r>
      <w:proofErr w:type="gramStart"/>
      <w:r>
        <w:rPr>
          <w:sz w:val="20"/>
          <w:szCs w:val="20"/>
        </w:rPr>
        <w:t>юридических</w:t>
      </w:r>
      <w:proofErr w:type="gramEnd"/>
      <w:r>
        <w:rPr>
          <w:sz w:val="20"/>
          <w:szCs w:val="20"/>
        </w:rPr>
        <w:t xml:space="preserve"> 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__________________</w:t>
      </w:r>
      <w:r>
        <w:rPr>
          <w:sz w:val="30"/>
          <w:szCs w:val="30"/>
        </w:rPr>
        <w:t xml:space="preserve">________________ </w:t>
      </w:r>
    </w:p>
    <w:p w:rsidR="007D57F2" w:rsidRPr="005450C3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>лиц</w:t>
      </w:r>
      <w:r w:rsidRPr="00BD7694">
        <w:rPr>
          <w:sz w:val="20"/>
          <w:szCs w:val="20"/>
        </w:rPr>
        <w:t xml:space="preserve"> </w:t>
      </w:r>
      <w:r>
        <w:rPr>
          <w:sz w:val="20"/>
          <w:szCs w:val="20"/>
        </w:rPr>
        <w:t>и индивидуальных предпринимателей,</w:t>
      </w:r>
      <w:r w:rsidRPr="005450C3"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5450C3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 w:rsidRPr="005450C3">
        <w:rPr>
          <w:sz w:val="30"/>
          <w:szCs w:val="30"/>
        </w:rPr>
        <w:t xml:space="preserve"> </w:t>
      </w:r>
    </w:p>
    <w:p w:rsidR="007D57F2" w:rsidRDefault="007D57F2" w:rsidP="007D57F2">
      <w:pPr>
        <w:pStyle w:val="newncpi"/>
        <w:ind w:left="4536" w:firstLine="0"/>
        <w:rPr>
          <w:sz w:val="30"/>
          <w:szCs w:val="30"/>
        </w:rPr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 xml:space="preserve">__________________________ </w:t>
      </w:r>
    </w:p>
    <w:p w:rsidR="007D57F2" w:rsidRPr="005450C3" w:rsidRDefault="007D57F2" w:rsidP="007D57F2">
      <w:pPr>
        <w:pStyle w:val="newncpi"/>
        <w:ind w:left="4536" w:firstLine="0"/>
        <w:rPr>
          <w:sz w:val="30"/>
          <w:szCs w:val="30"/>
        </w:rPr>
      </w:pPr>
      <w:r>
        <w:rPr>
          <w:sz w:val="20"/>
          <w:szCs w:val="20"/>
        </w:rPr>
        <w:t xml:space="preserve">организации, </w:t>
      </w:r>
      <w:proofErr w:type="gramStart"/>
      <w:r>
        <w:rPr>
          <w:sz w:val="20"/>
          <w:szCs w:val="20"/>
        </w:rPr>
        <w:t>осуществивших</w:t>
      </w:r>
      <w:proofErr w:type="gramEnd"/>
      <w:r>
        <w:rPr>
          <w:sz w:val="20"/>
          <w:szCs w:val="20"/>
        </w:rPr>
        <w:t xml:space="preserve"> государственную</w:t>
      </w:r>
      <w:r w:rsidRPr="005450C3">
        <w:rPr>
          <w:sz w:val="30"/>
          <w:szCs w:val="30"/>
        </w:rPr>
        <w:t xml:space="preserve"> </w:t>
      </w:r>
    </w:p>
    <w:p w:rsidR="007D57F2" w:rsidRDefault="007D57F2" w:rsidP="007D57F2">
      <w:pPr>
        <w:pStyle w:val="newncpi"/>
        <w:ind w:left="4536" w:firstLine="0"/>
      </w:pPr>
      <w:r w:rsidRPr="005450C3">
        <w:rPr>
          <w:sz w:val="30"/>
          <w:szCs w:val="30"/>
        </w:rPr>
        <w:t>________</w:t>
      </w:r>
      <w:r>
        <w:rPr>
          <w:sz w:val="30"/>
          <w:szCs w:val="30"/>
        </w:rPr>
        <w:t>__________________________</w:t>
      </w:r>
      <w:r>
        <w:t xml:space="preserve">  </w:t>
      </w:r>
    </w:p>
    <w:p w:rsidR="007D57F2" w:rsidRPr="00EE647A" w:rsidRDefault="007D57F2" w:rsidP="007D57F2">
      <w:pPr>
        <w:pStyle w:val="newncpi"/>
        <w:ind w:left="4536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</w:p>
    <w:p w:rsidR="00D80CBF" w:rsidRDefault="00D80CBF" w:rsidP="00D80CBF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80CBF" w:rsidRPr="00D80CBF" w:rsidRDefault="00D80CBF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80CBF">
        <w:rPr>
          <w:rFonts w:ascii="Times New Roman" w:hAnsi="Times New Roman" w:cs="Times New Roman"/>
          <w:sz w:val="30"/>
          <w:szCs w:val="30"/>
        </w:rPr>
        <w:t>Заявление.</w:t>
      </w:r>
    </w:p>
    <w:p w:rsidR="00D80CBF" w:rsidRPr="004068AA" w:rsidRDefault="00D80CBF" w:rsidP="004068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4068AA">
        <w:rPr>
          <w:rFonts w:ascii="Times New Roman" w:hAnsi="Times New Roman" w:cs="Times New Roman"/>
          <w:sz w:val="30"/>
          <w:szCs w:val="30"/>
        </w:rPr>
        <w:t>Про</w:t>
      </w:r>
      <w:r w:rsidR="000B6E8A">
        <w:rPr>
          <w:rFonts w:ascii="Times New Roman" w:hAnsi="Times New Roman" w:cs="Times New Roman"/>
          <w:sz w:val="30"/>
          <w:szCs w:val="30"/>
        </w:rPr>
        <w:t>сим</w:t>
      </w:r>
      <w:r w:rsidRPr="004068AA">
        <w:rPr>
          <w:rFonts w:ascii="Times New Roman" w:hAnsi="Times New Roman" w:cs="Times New Roman"/>
          <w:sz w:val="30"/>
          <w:szCs w:val="30"/>
        </w:rPr>
        <w:t xml:space="preserve"> принять решение, подтверждающее </w:t>
      </w:r>
      <w:proofErr w:type="spellStart"/>
      <w:r w:rsidRPr="004068AA">
        <w:rPr>
          <w:rFonts w:ascii="Times New Roman" w:hAnsi="Times New Roman" w:cs="Times New Roman"/>
          <w:sz w:val="30"/>
          <w:szCs w:val="30"/>
        </w:rPr>
        <w:t>приобретательную</w:t>
      </w:r>
      <w:proofErr w:type="spellEnd"/>
      <w:r w:rsidRPr="004068AA">
        <w:rPr>
          <w:rFonts w:ascii="Times New Roman" w:hAnsi="Times New Roman" w:cs="Times New Roman"/>
          <w:sz w:val="30"/>
          <w:szCs w:val="30"/>
        </w:rPr>
        <w:t xml:space="preserve"> давность на недвижимое имущество, расположенное по адресу: _____________________________________________________________</w:t>
      </w:r>
      <w:r w:rsidR="00AA1FD1">
        <w:rPr>
          <w:rFonts w:ascii="Times New Roman" w:hAnsi="Times New Roman" w:cs="Times New Roman"/>
          <w:sz w:val="30"/>
          <w:szCs w:val="30"/>
        </w:rPr>
        <w:t>_</w:t>
      </w:r>
      <w:r w:rsidRPr="004068AA">
        <w:rPr>
          <w:rFonts w:ascii="Times New Roman" w:hAnsi="Times New Roman" w:cs="Times New Roman"/>
          <w:sz w:val="30"/>
          <w:szCs w:val="30"/>
        </w:rPr>
        <w:t>__</w:t>
      </w:r>
    </w:p>
    <w:p w:rsidR="00D80CBF" w:rsidRPr="004068AA" w:rsidRDefault="00D80CBF" w:rsidP="004068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068AA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="00AA1FD1">
        <w:rPr>
          <w:rFonts w:ascii="Times New Roman" w:hAnsi="Times New Roman" w:cs="Times New Roman"/>
          <w:sz w:val="30"/>
          <w:szCs w:val="30"/>
        </w:rPr>
        <w:t>_</w:t>
      </w:r>
      <w:r w:rsidRPr="004068AA">
        <w:rPr>
          <w:rFonts w:ascii="Times New Roman" w:hAnsi="Times New Roman" w:cs="Times New Roman"/>
          <w:sz w:val="30"/>
          <w:szCs w:val="30"/>
        </w:rPr>
        <w:t>__</w:t>
      </w:r>
    </w:p>
    <w:p w:rsidR="00D80CBF" w:rsidRPr="00D80CBF" w:rsidRDefault="00D80CBF" w:rsidP="004068A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Сведения</w:t>
      </w:r>
      <w:r w:rsidRPr="00D80CBF">
        <w:rPr>
          <w:rFonts w:ascii="Times New Roman" w:hAnsi="Times New Roman" w:cs="Times New Roman"/>
          <w:sz w:val="30"/>
          <w:szCs w:val="30"/>
        </w:rPr>
        <w:t>, подтверждающие факт добросовестного, открытого и непрерывного владения недвижимым имуществом в течение 15 лет</w:t>
      </w:r>
      <w:r>
        <w:rPr>
          <w:rFonts w:ascii="Times New Roman" w:hAnsi="Times New Roman" w:cs="Times New Roman"/>
          <w:sz w:val="30"/>
          <w:szCs w:val="30"/>
        </w:rPr>
        <w:t xml:space="preserve"> _____________________________________________________</w:t>
      </w:r>
      <w:r w:rsidRPr="00D80CBF">
        <w:rPr>
          <w:rFonts w:ascii="Times New Roman" w:hAnsi="Times New Roman" w:cs="Times New Roman"/>
          <w:sz w:val="30"/>
          <w:szCs w:val="30"/>
        </w:rPr>
        <w:t>__________</w:t>
      </w:r>
      <w:r>
        <w:rPr>
          <w:rFonts w:ascii="Times New Roman" w:hAnsi="Times New Roman" w:cs="Times New Roman"/>
          <w:sz w:val="30"/>
          <w:szCs w:val="30"/>
        </w:rPr>
        <w:t xml:space="preserve">_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</w:t>
      </w:r>
      <w:r w:rsidRPr="00D80CBF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 xml:space="preserve">_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________________________________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80CBF"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:rsidR="00D80CBF" w:rsidRPr="00D80CBF" w:rsidRDefault="00D80CBF" w:rsidP="004068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0CBF">
        <w:rPr>
          <w:rFonts w:ascii="Times New Roman" w:hAnsi="Times New Roman" w:cs="Times New Roman"/>
          <w:sz w:val="30"/>
          <w:szCs w:val="30"/>
        </w:rPr>
        <w:t>К заявлению прилагаю:</w:t>
      </w:r>
    </w:p>
    <w:p w:rsidR="00D80CBF" w:rsidRPr="00D80CBF" w:rsidRDefault="00D80CBF" w:rsidP="004068A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80CBF">
        <w:rPr>
          <w:rFonts w:ascii="Times New Roman" w:hAnsi="Times New Roman" w:cs="Times New Roman"/>
          <w:sz w:val="30"/>
          <w:szCs w:val="30"/>
        </w:rPr>
        <w:t>______________________________________________</w:t>
      </w:r>
      <w:r w:rsidR="00AA1FD1">
        <w:rPr>
          <w:rFonts w:ascii="Times New Roman" w:hAnsi="Times New Roman" w:cs="Times New Roman"/>
          <w:sz w:val="30"/>
          <w:szCs w:val="30"/>
        </w:rPr>
        <w:t>___</w:t>
      </w:r>
      <w:r w:rsidRPr="00D80CBF">
        <w:rPr>
          <w:rFonts w:ascii="Times New Roman" w:hAnsi="Times New Roman" w:cs="Times New Roman"/>
          <w:sz w:val="30"/>
          <w:szCs w:val="30"/>
        </w:rPr>
        <w:t>_______________</w:t>
      </w:r>
    </w:p>
    <w:p w:rsidR="00D80CBF" w:rsidRDefault="00D80CBF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 w:rsidRPr="00D80CBF">
        <w:rPr>
          <w:rFonts w:ascii="Times New Roman" w:hAnsi="Times New Roman" w:cs="Times New Roman"/>
          <w:sz w:val="30"/>
          <w:szCs w:val="30"/>
          <w:vertAlign w:val="superscript"/>
        </w:rPr>
        <w:t>(при условии предоставления документов и (или) сведений)</w:t>
      </w:r>
    </w:p>
    <w:p w:rsidR="004068AA" w:rsidRDefault="00AA1FD1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  <w:r>
        <w:rPr>
          <w:rFonts w:ascii="Times New Roman" w:hAnsi="Times New Roman" w:cs="Times New Roman"/>
          <w:sz w:val="30"/>
          <w:szCs w:val="30"/>
          <w:vertAlign w:val="superscript"/>
        </w:rPr>
        <w:t>____________________________________________________________________________________________</w:t>
      </w:r>
    </w:p>
    <w:p w:rsidR="00AA1FD1" w:rsidRDefault="00AA1FD1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</w:p>
    <w:p w:rsidR="00AA1FD1" w:rsidRPr="00D80CBF" w:rsidRDefault="00AA1FD1" w:rsidP="004068A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vertAlign w:val="superscript"/>
        </w:rPr>
      </w:pPr>
    </w:p>
    <w:p w:rsidR="007D57F2" w:rsidRPr="007D57F2" w:rsidRDefault="007D57F2" w:rsidP="00D23050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7D57F2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Подпись руководителя </w:t>
      </w:r>
    </w:p>
    <w:p w:rsidR="007D57F2" w:rsidRPr="007D57F2" w:rsidRDefault="007D57F2" w:rsidP="00D23050">
      <w:pPr>
        <w:spacing w:after="0" w:line="280" w:lineRule="exact"/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</w:pPr>
      <w:r w:rsidRPr="007D57F2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 xml:space="preserve">юридического лица </w:t>
      </w:r>
    </w:p>
    <w:p w:rsidR="007D57F2" w:rsidRPr="007D57F2" w:rsidRDefault="007D57F2" w:rsidP="00D23050">
      <w:pPr>
        <w:spacing w:after="0" w:line="280" w:lineRule="exact"/>
        <w:rPr>
          <w:rFonts w:ascii="Times New Roman" w:hAnsi="Times New Roman" w:cs="Times New Roman"/>
          <w:b/>
        </w:rPr>
      </w:pPr>
      <w:r w:rsidRPr="007D57F2">
        <w:rPr>
          <w:rStyle w:val="word-wrapper"/>
          <w:rFonts w:ascii="Times New Roman" w:hAnsi="Times New Roman" w:cs="Times New Roman"/>
          <w:b/>
          <w:color w:val="242424"/>
          <w:szCs w:val="30"/>
          <w:shd w:val="clear" w:color="auto" w:fill="FFFFFF"/>
        </w:rPr>
        <w:t>или лица, уполномоченного</w:t>
      </w:r>
      <w:r w:rsidRPr="007D57F2">
        <w:rPr>
          <w:rFonts w:ascii="Times New Roman" w:hAnsi="Times New Roman" w:cs="Times New Roman"/>
          <w:b/>
          <w:sz w:val="32"/>
          <w:szCs w:val="28"/>
        </w:rPr>
        <w:t xml:space="preserve">     ____________________</w:t>
      </w:r>
    </w:p>
    <w:p w:rsidR="00D23050" w:rsidRDefault="00D23050" w:rsidP="007D57F2">
      <w:pPr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:rsidR="00D23050" w:rsidRDefault="00D23050" w:rsidP="007D57F2">
      <w:pPr>
        <w:jc w:val="both"/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</w:pPr>
    </w:p>
    <w:p w:rsidR="00D80CBF" w:rsidRPr="007D57F2" w:rsidRDefault="007D57F2" w:rsidP="007D57F2">
      <w:pPr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  <w:r w:rsidRPr="007D57F2">
        <w:rPr>
          <w:rStyle w:val="word-wrapper"/>
          <w:rFonts w:ascii="Times New Roman" w:hAnsi="Times New Roman" w:cs="Times New Roman"/>
          <w:i/>
          <w:color w:val="242424"/>
          <w:sz w:val="30"/>
          <w:szCs w:val="30"/>
          <w:shd w:val="clear" w:color="auto" w:fill="FFFFFF"/>
        </w:rPr>
        <w:t>Реквизиты документа, подтверждающего полномочия представителя заинтересованного лица</w:t>
      </w:r>
    </w:p>
    <w:sectPr w:rsidR="00D80CBF" w:rsidRPr="007D57F2" w:rsidSect="003E7F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BF2"/>
    <w:rsid w:val="00052ED8"/>
    <w:rsid w:val="000B6E8A"/>
    <w:rsid w:val="000F0322"/>
    <w:rsid w:val="000F5892"/>
    <w:rsid w:val="0011041C"/>
    <w:rsid w:val="00182BF2"/>
    <w:rsid w:val="001B4539"/>
    <w:rsid w:val="00207CFC"/>
    <w:rsid w:val="00237873"/>
    <w:rsid w:val="002B6EB9"/>
    <w:rsid w:val="002F1C09"/>
    <w:rsid w:val="003725A8"/>
    <w:rsid w:val="003B3798"/>
    <w:rsid w:val="003E7FDB"/>
    <w:rsid w:val="0040642D"/>
    <w:rsid w:val="004068AA"/>
    <w:rsid w:val="00412ED4"/>
    <w:rsid w:val="00501EA0"/>
    <w:rsid w:val="005450C3"/>
    <w:rsid w:val="005B41D4"/>
    <w:rsid w:val="00661F87"/>
    <w:rsid w:val="0068533F"/>
    <w:rsid w:val="006A403A"/>
    <w:rsid w:val="007418AF"/>
    <w:rsid w:val="007A459F"/>
    <w:rsid w:val="007A7EBC"/>
    <w:rsid w:val="007D57F2"/>
    <w:rsid w:val="00826561"/>
    <w:rsid w:val="00886CAC"/>
    <w:rsid w:val="00892B3A"/>
    <w:rsid w:val="009B575D"/>
    <w:rsid w:val="009F64E6"/>
    <w:rsid w:val="00A428D7"/>
    <w:rsid w:val="00AA1FD1"/>
    <w:rsid w:val="00AB2742"/>
    <w:rsid w:val="00B40D96"/>
    <w:rsid w:val="00BB6A98"/>
    <w:rsid w:val="00BD7694"/>
    <w:rsid w:val="00C43C79"/>
    <w:rsid w:val="00C44B01"/>
    <w:rsid w:val="00C85E9C"/>
    <w:rsid w:val="00D23050"/>
    <w:rsid w:val="00D80CBF"/>
    <w:rsid w:val="00E24ECA"/>
    <w:rsid w:val="00E61235"/>
    <w:rsid w:val="00E83748"/>
    <w:rsid w:val="00EE647A"/>
    <w:rsid w:val="00F5399F"/>
    <w:rsid w:val="00F7683D"/>
    <w:rsid w:val="00F9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82B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80C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E6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link w:val="table100"/>
    <w:rsid w:val="000B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0B6E8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B6E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0642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7D57F2"/>
  </w:style>
  <w:style w:type="character" w:styleId="a6">
    <w:name w:val="FollowedHyperlink"/>
    <w:basedOn w:val="a0"/>
    <w:uiPriority w:val="99"/>
    <w:semiHidden/>
    <w:unhideWhenUsed/>
    <w:rsid w:val="001104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int">
    <w:name w:val="point"/>
    <w:basedOn w:val="a"/>
    <w:rsid w:val="00182B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D80CB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F6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64E6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link w:val="table100"/>
    <w:rsid w:val="000B6E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0B6E8A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0B6E8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0642D"/>
    <w:rPr>
      <w:color w:val="0000FF" w:themeColor="hyperlink"/>
      <w:u w:val="single"/>
    </w:rPr>
  </w:style>
  <w:style w:type="character" w:customStyle="1" w:styleId="word-wrapper">
    <w:name w:val="word-wrapper"/>
    <w:basedOn w:val="a0"/>
    <w:rsid w:val="007D57F2"/>
  </w:style>
  <w:style w:type="character" w:styleId="a6">
    <w:name w:val="FollowedHyperlink"/>
    <w:basedOn w:val="a0"/>
    <w:uiPriority w:val="99"/>
    <w:semiHidden/>
    <w:unhideWhenUsed/>
    <w:rsid w:val="001104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55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991F-68CB-443A-8E5B-63CA40BF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А. Дылько</cp:lastModifiedBy>
  <cp:revision>11</cp:revision>
  <cp:lastPrinted>2026-05-24T09:32:00Z</cp:lastPrinted>
  <dcterms:created xsi:type="dcterms:W3CDTF">2024-12-24T14:17:00Z</dcterms:created>
  <dcterms:modified xsi:type="dcterms:W3CDTF">2026-05-24T09:33:00Z</dcterms:modified>
</cp:coreProperties>
</file>