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893" w:rsidRPr="00110893" w:rsidRDefault="004A60FB" w:rsidP="00110893">
      <w:pPr>
        <w:pStyle w:val="a3"/>
        <w:jc w:val="center"/>
        <w:rPr>
          <w:b/>
          <w:sz w:val="30"/>
          <w:szCs w:val="30"/>
        </w:rPr>
      </w:pPr>
      <w:r w:rsidRPr="00D07525">
        <w:rPr>
          <w:b/>
          <w:sz w:val="30"/>
          <w:szCs w:val="30"/>
        </w:rPr>
        <w:t>16.</w:t>
      </w:r>
      <w:r>
        <w:rPr>
          <w:b/>
          <w:sz w:val="30"/>
          <w:szCs w:val="30"/>
        </w:rPr>
        <w:t>7</w:t>
      </w:r>
      <w:r w:rsidRPr="00D07525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1</w:t>
      </w:r>
      <w:r w:rsidRPr="00D07525">
        <w:rPr>
          <w:b/>
          <w:sz w:val="30"/>
          <w:szCs w:val="30"/>
        </w:rPr>
        <w:t xml:space="preserve"> </w:t>
      </w:r>
      <w:r w:rsidR="00110893" w:rsidRPr="00110893">
        <w:t> </w:t>
      </w:r>
      <w:r w:rsidR="00110893" w:rsidRPr="00110893">
        <w:rPr>
          <w:b/>
          <w:sz w:val="30"/>
          <w:szCs w:val="30"/>
        </w:rPr>
        <w:t>Принятие решения о согласовании (разрешении) переустройства и (или) перепланировки жилого помещения, нежилого помещения в жилом доме</w:t>
      </w:r>
    </w:p>
    <w:p w:rsidR="004A60FB" w:rsidRDefault="004A60FB" w:rsidP="00110893">
      <w:pPr>
        <w:pStyle w:val="a3"/>
        <w:spacing w:before="0" w:beforeAutospacing="0" w:after="0" w:afterAutospacing="0"/>
        <w:jc w:val="both"/>
      </w:pPr>
      <w:r w:rsidRPr="001D7CC9">
        <w:rPr>
          <w:rStyle w:val="name"/>
          <w:sz w:val="28"/>
          <w:szCs w:val="30"/>
        </w:rPr>
        <w:t>ПОСТАНОВЛЕНИЕ </w:t>
      </w:r>
      <w:r w:rsidRPr="001D7CC9">
        <w:rPr>
          <w:rStyle w:val="promulgator"/>
          <w:sz w:val="28"/>
          <w:szCs w:val="30"/>
        </w:rPr>
        <w:t>МИНИСТЕРСТВА ЖИЛИ</w:t>
      </w:r>
      <w:bookmarkStart w:id="0" w:name="_GoBack"/>
      <w:bookmarkEnd w:id="0"/>
      <w:r w:rsidRPr="001D7CC9">
        <w:rPr>
          <w:rStyle w:val="promulgator"/>
          <w:sz w:val="28"/>
          <w:szCs w:val="30"/>
        </w:rPr>
        <w:t xml:space="preserve">ЩНО-КОММУНАЛЬНОГО ХОЗЯЙСТВА РЕСПУБЛИКИ БЕЛАРУСЬ </w:t>
      </w:r>
      <w:r w:rsidRPr="001D7CC9">
        <w:rPr>
          <w:rStyle w:val="datepr"/>
          <w:sz w:val="28"/>
          <w:szCs w:val="30"/>
        </w:rPr>
        <w:t>23 марта 2022 г.</w:t>
      </w:r>
      <w:r w:rsidRPr="001D7CC9">
        <w:rPr>
          <w:rStyle w:val="number"/>
          <w:sz w:val="28"/>
          <w:szCs w:val="30"/>
        </w:rPr>
        <w:t xml:space="preserve"> № 5 «</w:t>
      </w:r>
      <w:r w:rsidRPr="00E26F74">
        <w:rPr>
          <w:sz w:val="30"/>
          <w:szCs w:val="30"/>
        </w:rPr>
        <w:t>Об утверждении регламентов административных процедур</w:t>
      </w:r>
      <w:r w:rsidRPr="001D7CC9">
        <w:rPr>
          <w:sz w:val="28"/>
          <w:szCs w:val="30"/>
        </w:rPr>
        <w:t>»</w:t>
      </w:r>
      <w:r w:rsidRPr="001D7CC9">
        <w:rPr>
          <w:sz w:val="32"/>
        </w:rPr>
        <w:t xml:space="preserve"> </w:t>
      </w:r>
      <w:hyperlink r:id="rId5" w:history="1">
        <w:r w:rsidR="00D06535" w:rsidRPr="00D06535">
          <w:rPr>
            <w:rStyle w:val="a4"/>
            <w:sz w:val="28"/>
          </w:rPr>
          <w:t>https://pravo.by/document/?guid=3871&amp;p0=W22238222</w:t>
        </w:r>
      </w:hyperlink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289"/>
      </w:tblGrid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289" w:type="dxa"/>
          </w:tcPr>
          <w:p w:rsidR="00110893" w:rsidRDefault="00110893" w:rsidP="004814A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д.44, первый этаж понедельник, вторник, четверг, пятница 8.00-13.00, 14.00-17.00, среда 8.00-20.00 </w:t>
            </w:r>
          </w:p>
          <w:p w:rsidR="00110893" w:rsidRDefault="00110893" w:rsidP="004814AC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суббота с 8.00-12.00 по предварительной записи, </w:t>
            </w:r>
          </w:p>
          <w:p w:rsidR="00110893" w:rsidRDefault="00110893" w:rsidP="004814AC">
            <w:pPr>
              <w:jc w:val="center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тел. (801645 9-37-90, 142)</w:t>
            </w:r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45721A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289" w:type="dxa"/>
          </w:tcPr>
          <w:p w:rsidR="00110893" w:rsidRPr="004A60FB" w:rsidRDefault="00110893" w:rsidP="00B75DBF">
            <w:pPr>
              <w:ind w:right="214"/>
              <w:jc w:val="both"/>
              <w:rPr>
                <w:sz w:val="30"/>
                <w:szCs w:val="30"/>
              </w:rPr>
            </w:pPr>
            <w:r w:rsidRPr="004A60FB">
              <w:rPr>
                <w:sz w:val="30"/>
                <w:szCs w:val="30"/>
              </w:rPr>
              <w:t>ГУПП «</w:t>
            </w:r>
            <w:proofErr w:type="spellStart"/>
            <w:r w:rsidRPr="004A60FB">
              <w:rPr>
                <w:sz w:val="30"/>
                <w:szCs w:val="30"/>
              </w:rPr>
              <w:t>Ивацевичское</w:t>
            </w:r>
            <w:proofErr w:type="spellEnd"/>
            <w:r w:rsidRPr="004A60FB">
              <w:rPr>
                <w:sz w:val="30"/>
                <w:szCs w:val="30"/>
              </w:rPr>
              <w:t xml:space="preserve"> ЖКХ» инженер</w:t>
            </w:r>
            <w:r>
              <w:rPr>
                <w:sz w:val="30"/>
                <w:szCs w:val="30"/>
              </w:rPr>
              <w:t>-технолог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Жукович Юлия Ивановна </w:t>
            </w:r>
            <w:r w:rsidRPr="004A60FB">
              <w:rPr>
                <w:sz w:val="30"/>
                <w:szCs w:val="30"/>
              </w:rPr>
              <w:t>(</w:t>
            </w:r>
            <w:proofErr w:type="spellStart"/>
            <w:r w:rsidRPr="004A60FB">
              <w:rPr>
                <w:sz w:val="30"/>
                <w:szCs w:val="30"/>
              </w:rPr>
              <w:t>г</w:t>
            </w:r>
            <w:proofErr w:type="gramStart"/>
            <w:r w:rsidRPr="004A60FB">
              <w:rPr>
                <w:sz w:val="30"/>
                <w:szCs w:val="30"/>
              </w:rPr>
              <w:t>.И</w:t>
            </w:r>
            <w:proofErr w:type="gramEnd"/>
            <w:r w:rsidRPr="004A60FB">
              <w:rPr>
                <w:sz w:val="30"/>
                <w:szCs w:val="30"/>
              </w:rPr>
              <w:t>вацевичи</w:t>
            </w:r>
            <w:proofErr w:type="spellEnd"/>
            <w:r w:rsidRPr="004A60FB">
              <w:rPr>
                <w:sz w:val="30"/>
                <w:szCs w:val="30"/>
              </w:rPr>
              <w:t xml:space="preserve">, ул. 60 лет Октября, 2, </w:t>
            </w:r>
            <w:r>
              <w:rPr>
                <w:sz w:val="30"/>
                <w:szCs w:val="30"/>
              </w:rPr>
              <w:t xml:space="preserve">2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>. № 2</w:t>
            </w:r>
            <w:r w:rsidRPr="004A60FB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 xml:space="preserve">, режим работы: понедельник-пятница с 08.00 до 13.00 и с 14.00 до 17.00. </w:t>
            </w:r>
            <w:proofErr w:type="gramStart"/>
            <w:r w:rsidRPr="004A60FB">
              <w:rPr>
                <w:sz w:val="30"/>
                <w:szCs w:val="30"/>
              </w:rPr>
              <w:t xml:space="preserve">На время отсутствия </w:t>
            </w:r>
            <w:r>
              <w:rPr>
                <w:sz w:val="30"/>
                <w:szCs w:val="30"/>
              </w:rPr>
              <w:t xml:space="preserve">инженера Жукович Ю.И. </w:t>
            </w:r>
            <w:r w:rsidRPr="00C950DD"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инженер </w:t>
            </w:r>
            <w:proofErr w:type="spellStart"/>
            <w:r>
              <w:rPr>
                <w:rStyle w:val="a5"/>
                <w:i w:val="0"/>
                <w:sz w:val="30"/>
                <w:szCs w:val="30"/>
                <w:shd w:val="clear" w:color="auto" w:fill="FFFFFF"/>
              </w:rPr>
              <w:t>Шамаль</w:t>
            </w:r>
            <w:proofErr w:type="spellEnd"/>
            <w:r>
              <w:rPr>
                <w:rStyle w:val="a5"/>
                <w:i w:val="0"/>
                <w:sz w:val="30"/>
                <w:szCs w:val="30"/>
                <w:shd w:val="clear" w:color="auto" w:fill="FFFFFF"/>
              </w:rPr>
              <w:t xml:space="preserve"> Дмитрий Иванович</w:t>
            </w:r>
            <w:r>
              <w:rPr>
                <w:rStyle w:val="a5"/>
                <w:i w:val="0"/>
                <w:color w:val="333333"/>
                <w:sz w:val="30"/>
                <w:szCs w:val="30"/>
                <w:shd w:val="clear" w:color="auto" w:fill="FFFFFF"/>
              </w:rPr>
              <w:t xml:space="preserve"> (</w:t>
            </w:r>
            <w:r w:rsidRPr="004A60FB">
              <w:rPr>
                <w:sz w:val="30"/>
                <w:szCs w:val="30"/>
              </w:rPr>
              <w:t xml:space="preserve">2 этаж, </w:t>
            </w:r>
            <w:proofErr w:type="spellStart"/>
            <w:r w:rsidRPr="004A60FB">
              <w:rPr>
                <w:sz w:val="30"/>
                <w:szCs w:val="30"/>
              </w:rPr>
              <w:t>каб</w:t>
            </w:r>
            <w:proofErr w:type="spellEnd"/>
            <w:r w:rsidRPr="004A60FB">
              <w:rPr>
                <w:sz w:val="30"/>
                <w:szCs w:val="30"/>
              </w:rPr>
              <w:t>. № 20</w:t>
            </w:r>
            <w:r>
              <w:rPr>
                <w:sz w:val="30"/>
                <w:szCs w:val="30"/>
              </w:rPr>
              <w:t>5</w:t>
            </w:r>
            <w:r w:rsidRPr="004A60FB">
              <w:rPr>
                <w:sz w:val="30"/>
                <w:szCs w:val="30"/>
              </w:rPr>
              <w:t>, тел. (8 016 45) 9 1</w:t>
            </w:r>
            <w:r>
              <w:rPr>
                <w:sz w:val="30"/>
                <w:szCs w:val="30"/>
              </w:rPr>
              <w:t>7</w:t>
            </w:r>
            <w:r w:rsidRPr="004A60FB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74</w:t>
            </w:r>
            <w:r w:rsidRPr="004A60FB">
              <w:rPr>
                <w:sz w:val="30"/>
                <w:szCs w:val="30"/>
              </w:rPr>
              <w:t>, режим работы: понедельник-пятница с 08.00 до 13.00 и с 14.00 до 17.00.</w:t>
            </w:r>
            <w:proofErr w:type="gramEnd"/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289" w:type="dxa"/>
          </w:tcPr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143478">
              <w:rPr>
                <w:sz w:val="30"/>
                <w:szCs w:val="30"/>
              </w:rPr>
              <w:t>аявление</w:t>
            </w:r>
          </w:p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>технический паспорт</w:t>
            </w:r>
          </w:p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 xml:space="preserve">план-схема или перечень (описание) работ по переустройству и (или) перепланировке помещения </w:t>
            </w:r>
          </w:p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>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      </w:r>
          </w:p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>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(в случае нахождения помещения в общей долевой собственности двух или более лиц, а также в случае временного отсутствия таких граждан и участников)</w:t>
            </w:r>
            <w:r>
              <w:rPr>
                <w:sz w:val="30"/>
                <w:szCs w:val="30"/>
              </w:rPr>
              <w:t xml:space="preserve">  (</w:t>
            </w:r>
            <w:r w:rsidRPr="00876FB8">
              <w:rPr>
                <w:sz w:val="30"/>
                <w:szCs w:val="30"/>
              </w:rPr>
              <w:t>нотариально удостоверенное письменное согласие</w:t>
            </w:r>
            <w:r>
              <w:rPr>
                <w:sz w:val="30"/>
                <w:szCs w:val="30"/>
              </w:rPr>
              <w:t>)</w:t>
            </w:r>
          </w:p>
          <w:p w:rsidR="00110893" w:rsidRDefault="00110893" w:rsidP="00834730">
            <w:pPr>
              <w:tabs>
                <w:tab w:val="right" w:pos="2664"/>
              </w:tabs>
              <w:jc w:val="both"/>
              <w:rPr>
                <w:sz w:val="30"/>
                <w:szCs w:val="30"/>
              </w:rPr>
            </w:pPr>
          </w:p>
          <w:p w:rsidR="00110893" w:rsidRPr="00143478" w:rsidRDefault="00110893" w:rsidP="004A60FB">
            <w:pPr>
              <w:tabs>
                <w:tab w:val="right" w:pos="2664"/>
              </w:tabs>
              <w:jc w:val="both"/>
              <w:rPr>
                <w:b/>
                <w:sz w:val="30"/>
                <w:szCs w:val="30"/>
              </w:rPr>
            </w:pPr>
            <w:r w:rsidRPr="00876FB8">
              <w:rPr>
                <w:sz w:val="30"/>
                <w:szCs w:val="30"/>
              </w:rPr>
              <w:t xml:space="preserve">согласие организации застройщиков в жилых домах этой </w:t>
            </w:r>
            <w:r w:rsidRPr="00876FB8">
              <w:rPr>
                <w:sz w:val="30"/>
                <w:szCs w:val="30"/>
              </w:rPr>
              <w:lastRenderedPageBreak/>
              <w:t>организации (в случае обращения члена организации застройщиков, не являющегося собственником помещения)</w:t>
            </w:r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289" w:type="dxa"/>
          </w:tcPr>
          <w:p w:rsidR="00110893" w:rsidRPr="007608E5" w:rsidRDefault="00110893" w:rsidP="00834730">
            <w:pPr>
              <w:pStyle w:val="table10"/>
              <w:jc w:val="both"/>
              <w:rPr>
                <w:sz w:val="30"/>
                <w:szCs w:val="30"/>
              </w:rPr>
            </w:pPr>
            <w:r w:rsidRPr="007608E5">
              <w:rPr>
                <w:color w:val="000000"/>
                <w:sz w:val="30"/>
                <w:szCs w:val="30"/>
                <w:shd w:val="clear" w:color="auto" w:fill="FFFFFF"/>
              </w:rPr>
              <w:t>1 месяц</w:t>
            </w:r>
          </w:p>
        </w:tc>
      </w:tr>
      <w:tr w:rsidR="00110893" w:rsidRPr="00143478" w:rsidTr="004A60FB"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289" w:type="dxa"/>
          </w:tcPr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бессрочно</w:t>
            </w:r>
          </w:p>
        </w:tc>
      </w:tr>
      <w:tr w:rsidR="00110893" w:rsidRPr="00143478" w:rsidTr="004A60FB">
        <w:trPr>
          <w:trHeight w:val="70"/>
        </w:trPr>
        <w:tc>
          <w:tcPr>
            <w:tcW w:w="2768" w:type="dxa"/>
          </w:tcPr>
          <w:p w:rsidR="00110893" w:rsidRPr="00143478" w:rsidRDefault="00110893" w:rsidP="00834730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289" w:type="dxa"/>
          </w:tcPr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бесплатно</w:t>
            </w:r>
          </w:p>
        </w:tc>
      </w:tr>
      <w:tr w:rsidR="00110893" w:rsidRPr="00143478" w:rsidTr="004A60FB">
        <w:trPr>
          <w:trHeight w:val="70"/>
        </w:trPr>
        <w:tc>
          <w:tcPr>
            <w:tcW w:w="2768" w:type="dxa"/>
          </w:tcPr>
          <w:p w:rsidR="00110893" w:rsidRPr="00E92B95" w:rsidRDefault="00110893" w:rsidP="00834730">
            <w:pPr>
              <w:jc w:val="both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289" w:type="dxa"/>
          </w:tcPr>
          <w:p w:rsidR="00110893" w:rsidRPr="000F59C6" w:rsidRDefault="00110893" w:rsidP="00834730">
            <w:pPr>
              <w:pStyle w:val="table10"/>
              <w:rPr>
                <w:sz w:val="30"/>
                <w:szCs w:val="30"/>
              </w:rPr>
            </w:pPr>
            <w:r w:rsidRPr="00461C31">
              <w:rPr>
                <w:sz w:val="30"/>
                <w:szCs w:val="30"/>
              </w:rPr>
              <w:t xml:space="preserve"> </w:t>
            </w:r>
            <w:r w:rsidRPr="000F59C6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110893" w:rsidRPr="00143478" w:rsidRDefault="00110893" w:rsidP="00834730">
            <w:pPr>
              <w:pStyle w:val="table10"/>
              <w:rPr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 </w:t>
            </w:r>
          </w:p>
        </w:tc>
      </w:tr>
      <w:tr w:rsidR="00110893" w:rsidRPr="00143478" w:rsidTr="004A60FB">
        <w:trPr>
          <w:trHeight w:val="70"/>
        </w:trPr>
        <w:tc>
          <w:tcPr>
            <w:tcW w:w="2768" w:type="dxa"/>
          </w:tcPr>
          <w:p w:rsidR="00110893" w:rsidRPr="00E92B95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89" w:type="dxa"/>
          </w:tcPr>
          <w:p w:rsidR="00110893" w:rsidRPr="00847F64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110893" w:rsidRPr="00847F64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224005 г. Брест, ул. Ленина, 11</w:t>
            </w:r>
          </w:p>
          <w:p w:rsidR="00110893" w:rsidRPr="00847F64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Понедельник - пятница: 08.30 - 13.00, 14.00 - 17.30.</w:t>
            </w:r>
          </w:p>
          <w:p w:rsidR="00110893" w:rsidRPr="00143478" w:rsidRDefault="00110893" w:rsidP="00834730">
            <w:pPr>
              <w:jc w:val="both"/>
              <w:rPr>
                <w:sz w:val="30"/>
                <w:szCs w:val="30"/>
              </w:rPr>
            </w:pPr>
            <w:r w:rsidRPr="00847F64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4A60FB" w:rsidRDefault="004A60FB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50DD" w:rsidRPr="002F1C09" w:rsidRDefault="00C950DD" w:rsidP="00C950DD">
      <w:pPr>
        <w:pStyle w:val="newncpi"/>
        <w:ind w:left="3402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C950DD" w:rsidRPr="002F1C09" w:rsidRDefault="00C950DD" w:rsidP="00C950DD">
      <w:pPr>
        <w:pStyle w:val="newncpi"/>
        <w:ind w:left="3402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BD7694" w:rsidRDefault="00C950DD" w:rsidP="00C950DD">
      <w:pPr>
        <w:pStyle w:val="newncpi"/>
        <w:ind w:left="3402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C950DD" w:rsidRDefault="00C950DD" w:rsidP="00C950DD">
      <w:pPr>
        <w:pStyle w:val="newncpi"/>
        <w:ind w:left="3402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C950DD" w:rsidRPr="005450C3" w:rsidRDefault="00C950DD" w:rsidP="00C950DD">
      <w:pPr>
        <w:pStyle w:val="newncpi"/>
        <w:ind w:left="3402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C950DD" w:rsidRDefault="00C950DD" w:rsidP="00C950DD">
      <w:pPr>
        <w:pStyle w:val="newncpi"/>
        <w:ind w:left="3402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C950DD" w:rsidRPr="00EE647A" w:rsidRDefault="00C950DD" w:rsidP="00C950DD">
      <w:pPr>
        <w:pStyle w:val="newncpi"/>
        <w:ind w:left="3402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FE4690" w:rsidRDefault="00FE4690" w:rsidP="00FE4690">
      <w:pPr>
        <w:tabs>
          <w:tab w:val="left" w:pos="4500"/>
        </w:tabs>
        <w:jc w:val="both"/>
        <w:rPr>
          <w:sz w:val="28"/>
          <w:szCs w:val="28"/>
        </w:rPr>
      </w:pPr>
    </w:p>
    <w:p w:rsidR="00FE4690" w:rsidRDefault="00FE4690" w:rsidP="00FE4690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Просим выдать разрешения на переустройство, перепланировку жилого помещения или нежилого помещения ____________________________________________________________ в жилом доме_________________________________________________</w:t>
      </w: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FE4690" w:rsidRPr="00FE4690" w:rsidRDefault="00FE4690" w:rsidP="00FE4690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FE4690">
        <w:rPr>
          <w:sz w:val="30"/>
          <w:szCs w:val="30"/>
        </w:rPr>
        <w:t>К заявлению прилагается:</w:t>
      </w: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D06535" w:rsidRDefault="00D06535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C950DD" w:rsidRPr="004923B1" w:rsidRDefault="00C950DD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C950DD" w:rsidRPr="004923B1" w:rsidRDefault="00C950DD" w:rsidP="00C950DD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C950DD" w:rsidRPr="004923B1" w:rsidRDefault="00C950DD" w:rsidP="00C950DD">
      <w:pPr>
        <w:spacing w:line="280" w:lineRule="exact"/>
        <w:rPr>
          <w:b/>
        </w:rPr>
      </w:pPr>
      <w:r w:rsidRPr="004923B1"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 w:rsidRPr="004923B1">
        <w:rPr>
          <w:b/>
          <w:sz w:val="32"/>
          <w:szCs w:val="28"/>
        </w:rPr>
        <w:t xml:space="preserve">     </w:t>
      </w:r>
      <w:r>
        <w:rPr>
          <w:b/>
          <w:sz w:val="32"/>
          <w:szCs w:val="28"/>
        </w:rPr>
        <w:t>____________________</w:t>
      </w:r>
    </w:p>
    <w:p w:rsidR="00C950DD" w:rsidRPr="00AF570E" w:rsidRDefault="00C950DD" w:rsidP="00C950DD">
      <w:pPr>
        <w:rPr>
          <w:b/>
          <w:i/>
          <w:sz w:val="30"/>
          <w:szCs w:val="30"/>
        </w:rPr>
      </w:pPr>
      <w:r w:rsidRPr="00AF570E"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DC169F" w:rsidRDefault="00DC169F" w:rsidP="00C950DD">
      <w:pPr>
        <w:pStyle w:val="a3"/>
        <w:spacing w:before="0" w:beforeAutospacing="0" w:after="0" w:afterAutospacing="0"/>
        <w:ind w:firstLine="709"/>
        <w:jc w:val="both"/>
      </w:pPr>
    </w:p>
    <w:sectPr w:rsidR="00DC1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46"/>
    <w:rsid w:val="00110893"/>
    <w:rsid w:val="0011476B"/>
    <w:rsid w:val="001D7CC9"/>
    <w:rsid w:val="001E3B0C"/>
    <w:rsid w:val="003B321A"/>
    <w:rsid w:val="004A60FB"/>
    <w:rsid w:val="00511461"/>
    <w:rsid w:val="00834730"/>
    <w:rsid w:val="00844B7A"/>
    <w:rsid w:val="008E767A"/>
    <w:rsid w:val="00A52B46"/>
    <w:rsid w:val="00B75DBF"/>
    <w:rsid w:val="00BF3722"/>
    <w:rsid w:val="00C950DD"/>
    <w:rsid w:val="00D06535"/>
    <w:rsid w:val="00D8589C"/>
    <w:rsid w:val="00DC169F"/>
    <w:rsid w:val="00E26F74"/>
    <w:rsid w:val="00F46FBA"/>
    <w:rsid w:val="00FA6FAF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0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4A60FB"/>
    <w:rPr>
      <w:sz w:val="20"/>
      <w:szCs w:val="20"/>
    </w:rPr>
  </w:style>
  <w:style w:type="character" w:customStyle="1" w:styleId="table100">
    <w:name w:val="table10 Знак"/>
    <w:link w:val="table10"/>
    <w:rsid w:val="004A6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4A60FB"/>
    <w:rPr>
      <w:color w:val="0000FF"/>
      <w:u w:val="single"/>
    </w:rPr>
  </w:style>
  <w:style w:type="paragraph" w:customStyle="1" w:styleId="newncpi0">
    <w:name w:val="newncpi0"/>
    <w:basedOn w:val="a"/>
    <w:rsid w:val="004A60FB"/>
    <w:pPr>
      <w:jc w:val="both"/>
    </w:pPr>
  </w:style>
  <w:style w:type="character" w:customStyle="1" w:styleId="name">
    <w:name w:val="name"/>
    <w:rsid w:val="004A60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A60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A60FB"/>
    <w:rPr>
      <w:rFonts w:ascii="Times New Roman" w:hAnsi="Times New Roman" w:cs="Times New Roman" w:hint="default"/>
    </w:rPr>
  </w:style>
  <w:style w:type="character" w:customStyle="1" w:styleId="number">
    <w:name w:val="number"/>
    <w:rsid w:val="004A60FB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FA6FAF"/>
    <w:rPr>
      <w:i/>
      <w:iCs/>
    </w:rPr>
  </w:style>
  <w:style w:type="character" w:styleId="a6">
    <w:name w:val="Strong"/>
    <w:basedOn w:val="a0"/>
    <w:uiPriority w:val="22"/>
    <w:qFormat/>
    <w:rsid w:val="00FA6F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C950DD"/>
  </w:style>
  <w:style w:type="paragraph" w:customStyle="1" w:styleId="newncpi">
    <w:name w:val="newncpi"/>
    <w:basedOn w:val="a"/>
    <w:rsid w:val="00C950DD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690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4A60FB"/>
    <w:rPr>
      <w:sz w:val="20"/>
      <w:szCs w:val="20"/>
    </w:rPr>
  </w:style>
  <w:style w:type="character" w:customStyle="1" w:styleId="table100">
    <w:name w:val="table10 Знак"/>
    <w:link w:val="table10"/>
    <w:rsid w:val="004A60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uiPriority w:val="99"/>
    <w:unhideWhenUsed/>
    <w:rsid w:val="004A60FB"/>
    <w:rPr>
      <w:color w:val="0000FF"/>
      <w:u w:val="single"/>
    </w:rPr>
  </w:style>
  <w:style w:type="paragraph" w:customStyle="1" w:styleId="newncpi0">
    <w:name w:val="newncpi0"/>
    <w:basedOn w:val="a"/>
    <w:rsid w:val="004A60FB"/>
    <w:pPr>
      <w:jc w:val="both"/>
    </w:pPr>
  </w:style>
  <w:style w:type="character" w:customStyle="1" w:styleId="name">
    <w:name w:val="name"/>
    <w:rsid w:val="004A60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4A60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4A60FB"/>
    <w:rPr>
      <w:rFonts w:ascii="Times New Roman" w:hAnsi="Times New Roman" w:cs="Times New Roman" w:hint="default"/>
    </w:rPr>
  </w:style>
  <w:style w:type="character" w:customStyle="1" w:styleId="number">
    <w:name w:val="number"/>
    <w:rsid w:val="004A60FB"/>
    <w:rPr>
      <w:rFonts w:ascii="Times New Roman" w:hAnsi="Times New Roman" w:cs="Times New Roman" w:hint="default"/>
    </w:rPr>
  </w:style>
  <w:style w:type="character" w:styleId="a5">
    <w:name w:val="Emphasis"/>
    <w:basedOn w:val="a0"/>
    <w:uiPriority w:val="20"/>
    <w:qFormat/>
    <w:rsid w:val="00FA6FAF"/>
    <w:rPr>
      <w:i/>
      <w:iCs/>
    </w:rPr>
  </w:style>
  <w:style w:type="character" w:styleId="a6">
    <w:name w:val="Strong"/>
    <w:basedOn w:val="a0"/>
    <w:uiPriority w:val="22"/>
    <w:qFormat/>
    <w:rsid w:val="00FA6F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6F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C950DD"/>
  </w:style>
  <w:style w:type="paragraph" w:customStyle="1" w:styleId="newncpi">
    <w:name w:val="newncpi"/>
    <w:basedOn w:val="a"/>
    <w:rsid w:val="00C950DD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13</cp:revision>
  <cp:lastPrinted>2026-05-21T06:25:00Z</cp:lastPrinted>
  <dcterms:created xsi:type="dcterms:W3CDTF">2024-12-24T14:51:00Z</dcterms:created>
  <dcterms:modified xsi:type="dcterms:W3CDTF">2026-05-21T06:26:00Z</dcterms:modified>
</cp:coreProperties>
</file>