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CEBA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11B45">
        <w:rPr>
          <w:rFonts w:ascii="Times New Roman" w:hAnsi="Times New Roman" w:cs="Times New Roman"/>
          <w:b/>
          <w:sz w:val="30"/>
          <w:szCs w:val="30"/>
        </w:rPr>
        <w:t> 8.8</w:t>
      </w:r>
      <w:r w:rsidRPr="00211B45">
        <w:rPr>
          <w:rFonts w:ascii="Times New Roman" w:hAnsi="Times New Roman" w:cs="Times New Roman"/>
          <w:b/>
          <w:sz w:val="30"/>
          <w:szCs w:val="30"/>
          <w:vertAlign w:val="superscript"/>
        </w:rPr>
        <w:t>1</w:t>
      </w:r>
      <w:r w:rsidRPr="00211B45">
        <w:rPr>
          <w:rFonts w:ascii="Times New Roman" w:hAnsi="Times New Roman" w:cs="Times New Roman"/>
          <w:b/>
          <w:sz w:val="30"/>
          <w:szCs w:val="30"/>
        </w:rPr>
        <w:t>.2 «Согласование установления отпускной цены на товары»</w:t>
      </w:r>
    </w:p>
    <w:p w14:paraId="486F58D9" w14:textId="233B274F" w:rsidR="00211B45" w:rsidRPr="00513FD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  <w:lang w:val="ru-RU"/>
        </w:rPr>
        <w:t xml:space="preserve">ПОСТАНОВЛЕНИЕ МИНИСТЕРСТВА АНТИМОНОПОЛЬНОГО РЕГУЛИРОВАНИЯ И ТОРГОВЛИ РЕСПУБЛИКИ БЕЛАРУСЬ </w:t>
      </w:r>
      <w:r w:rsidRPr="00211B45">
        <w:rPr>
          <w:rFonts w:ascii="Times New Roman" w:hAnsi="Times New Roman" w:cs="Times New Roman"/>
          <w:sz w:val="30"/>
          <w:szCs w:val="30"/>
        </w:rPr>
        <w:t>21 октября 2022 г. № 64 “Об утверждении регламентов административных процедур в области ценообразования</w:t>
      </w:r>
      <w:r w:rsidRPr="00211B45">
        <w:rPr>
          <w:rFonts w:ascii="Times New Roman" w:hAnsi="Times New Roman" w:cs="Times New Roman"/>
          <w:b/>
          <w:bCs/>
          <w:sz w:val="30"/>
          <w:szCs w:val="30"/>
        </w:rPr>
        <w:t>”</w:t>
      </w:r>
    </w:p>
    <w:p w14:paraId="72B06594" w14:textId="77777777" w:rsidR="00211B45" w:rsidRPr="00513FD5" w:rsidRDefault="006507A7" w:rsidP="00211B45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hyperlink r:id="rId5" w:history="1">
        <w:r w:rsidR="00211B45" w:rsidRPr="00513FD5">
          <w:rPr>
            <w:rStyle w:val="ac"/>
            <w:rFonts w:ascii="Times New Roman" w:hAnsi="Times New Roman" w:cs="Times New Roman"/>
            <w:bCs/>
            <w:color w:val="auto"/>
            <w:sz w:val="30"/>
            <w:szCs w:val="30"/>
          </w:rPr>
          <w:t>https://pravo.by/document/?guid=3871&amp;p0=W22238914</w:t>
        </w:r>
      </w:hyperlink>
    </w:p>
    <w:p w14:paraId="7435DC6B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650"/>
      </w:tblGrid>
      <w:tr w:rsidR="00211B45" w:rsidRPr="00211B45" w14:paraId="583B3EB7" w14:textId="77777777" w:rsidTr="00211B4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E63D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950" w14:textId="2FEA3E8F" w:rsidR="00211B45" w:rsidRPr="006507A7" w:rsidRDefault="006507A7" w:rsidP="0065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507A7">
              <w:rPr>
                <w:rFonts w:ascii="Times New Roman" w:hAnsi="Times New Roman" w:cs="Times New Roman"/>
                <w:sz w:val="30"/>
                <w:szCs w:val="30"/>
              </w:rPr>
              <w:t>Служба «одно окно» г.Ивацевичи, ул.Ленина,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  <w:r w:rsidRPr="006507A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6507A7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211B45" w:rsidRPr="00211B45" w14:paraId="0E160638" w14:textId="77777777" w:rsidTr="00211B4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C559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D99" w14:textId="77777777" w:rsidR="006507A7" w:rsidRDefault="00211B45" w:rsidP="006507A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заявление о согласовании установления отпускной цены на товары</w:t>
            </w:r>
          </w:p>
          <w:p w14:paraId="7114FC44" w14:textId="3081DEB3" w:rsidR="006507A7" w:rsidRDefault="00211B45" w:rsidP="006507A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30"/>
                <w:szCs w:val="30"/>
                <w:vertAlign w:val="superscript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экономический расчет, подтверждающий уровень отпускных цен на товары, с расшифровкой статей затрат</w:t>
            </w:r>
            <w:r w:rsidRPr="00211B4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1</w:t>
            </w:r>
            <w:bookmarkStart w:id="0" w:name="_GoBack"/>
            <w:bookmarkEnd w:id="0"/>
          </w:p>
          <w:p w14:paraId="490606F4" w14:textId="77777777" w:rsidR="006507A7" w:rsidRDefault="00211B45" w:rsidP="006507A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пояснительная записка с обоснованием предлагаемого уровня отпускных цен</w:t>
            </w:r>
          </w:p>
          <w:p w14:paraId="01900B81" w14:textId="16811B21" w:rsidR="00211B45" w:rsidRPr="00211B45" w:rsidRDefault="00211B45" w:rsidP="006507A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маркетинговый анализ</w:t>
            </w:r>
          </w:p>
        </w:tc>
      </w:tr>
      <w:tr w:rsidR="00211B45" w:rsidRPr="00211B45" w14:paraId="434CE172" w14:textId="77777777" w:rsidTr="00211B4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483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Максимальный срок осуществления процедуры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625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 рабочих дней, а для товаров со сроком хранения 30 дней и менее – 5 рабочих дней</w:t>
            </w:r>
          </w:p>
        </w:tc>
      </w:tr>
      <w:tr w:rsidR="00211B45" w:rsidRPr="00211B45" w14:paraId="1B0378BF" w14:textId="77777777" w:rsidTr="00211B4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9D5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Размер платы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0505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бесплатно</w:t>
            </w:r>
          </w:p>
        </w:tc>
      </w:tr>
      <w:tr w:rsidR="00211B45" w:rsidRPr="00211B45" w14:paraId="35D31964" w14:textId="77777777" w:rsidTr="00211B4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300" w14:textId="4A3A3ACE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Срок действия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110" w14:textId="0573E28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бессрочно</w:t>
            </w:r>
          </w:p>
        </w:tc>
      </w:tr>
      <w:tr w:rsidR="00211B45" w:rsidRPr="00211B45" w14:paraId="45A25FE4" w14:textId="77777777" w:rsidTr="00211B4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E86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1639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Брестский областной исполнительный комитет</w:t>
            </w:r>
          </w:p>
          <w:p w14:paraId="3D147714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224005 г. Брест, ул. Ленина, 11</w:t>
            </w:r>
          </w:p>
          <w:p w14:paraId="55290318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Понедельник - пятница: 08.30 - 13.00, 14.00 - 17.30.</w:t>
            </w:r>
          </w:p>
          <w:p w14:paraId="21689ED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Суббота, воскресенье: выходной.</w:t>
            </w:r>
          </w:p>
        </w:tc>
      </w:tr>
    </w:tbl>
    <w:p w14:paraId="1F517F2D" w14:textId="77777777" w:rsid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1459A1B" w14:textId="702F24D8" w:rsid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11B45">
        <w:rPr>
          <w:rFonts w:ascii="Times New Roman" w:hAnsi="Times New Roman" w:cs="Times New Roman"/>
          <w:sz w:val="30"/>
          <w:szCs w:val="30"/>
          <w:vertAlign w:val="superscript"/>
        </w:rPr>
        <w:t>1 </w:t>
      </w:r>
      <w:r w:rsidRPr="00211B45">
        <w:rPr>
          <w:rFonts w:ascii="Times New Roman" w:hAnsi="Times New Roman" w:cs="Times New Roman"/>
          <w:sz w:val="30"/>
          <w:szCs w:val="30"/>
        </w:rPr>
        <w:t>Может не представляться крестьянскими (фермерскими) хозяйствами.</w:t>
      </w:r>
      <w:r w:rsidRPr="00211B45">
        <w:rPr>
          <w:rFonts w:ascii="Times New Roman" w:hAnsi="Times New Roman" w:cs="Times New Roman"/>
          <w:sz w:val="30"/>
          <w:szCs w:val="30"/>
        </w:rPr>
        <w:br/>
      </w:r>
    </w:p>
    <w:p w14:paraId="5BA572AB" w14:textId="77777777" w:rsidR="00211B45" w:rsidRDefault="00211B45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211B45" w:rsidRPr="00211B45" w14:paraId="716C9444" w14:textId="77777777" w:rsidTr="00211B45"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02828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183F7" w14:textId="77777777" w:rsidR="00211B45" w:rsidRPr="00211B45" w:rsidRDefault="00211B45" w:rsidP="00211B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B45">
              <w:rPr>
                <w:rFonts w:ascii="Times New Roman" w:hAnsi="Times New Roman" w:cs="Times New Roman"/>
              </w:rPr>
              <w:t>Приложение 1</w:t>
            </w:r>
          </w:p>
          <w:p w14:paraId="4F4050E7" w14:textId="77777777" w:rsidR="00211B45" w:rsidRPr="00211B45" w:rsidRDefault="00211B45" w:rsidP="00211B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B45">
              <w:rPr>
                <w:rFonts w:ascii="Times New Roman" w:hAnsi="Times New Roman" w:cs="Times New Roman"/>
              </w:rPr>
              <w:t>к Регламенту административной</w:t>
            </w:r>
            <w:r w:rsidRPr="00211B45">
              <w:rPr>
                <w:rFonts w:ascii="Times New Roman" w:hAnsi="Times New Roman" w:cs="Times New Roman"/>
              </w:rPr>
              <w:br/>
              <w:t>процедуры, осуществляемой</w:t>
            </w:r>
            <w:r w:rsidRPr="00211B45">
              <w:rPr>
                <w:rFonts w:ascii="Times New Roman" w:hAnsi="Times New Roman" w:cs="Times New Roman"/>
              </w:rPr>
              <w:br/>
              <w:t>в отношении субъектов хозяйствования,</w:t>
            </w:r>
            <w:r w:rsidRPr="00211B45">
              <w:rPr>
                <w:rFonts w:ascii="Times New Roman" w:hAnsi="Times New Roman" w:cs="Times New Roman"/>
              </w:rPr>
              <w:br/>
              <w:t>по подпункту 8.8</w:t>
            </w:r>
            <w:r w:rsidRPr="00211B45">
              <w:rPr>
                <w:rFonts w:ascii="Times New Roman" w:hAnsi="Times New Roman" w:cs="Times New Roman"/>
                <w:vertAlign w:val="superscript"/>
              </w:rPr>
              <w:t>1</w:t>
            </w:r>
            <w:r w:rsidRPr="00211B45">
              <w:rPr>
                <w:rFonts w:ascii="Times New Roman" w:hAnsi="Times New Roman" w:cs="Times New Roman"/>
              </w:rPr>
              <w:t>.2 «Согласование</w:t>
            </w:r>
            <w:r w:rsidRPr="00211B45">
              <w:rPr>
                <w:rFonts w:ascii="Times New Roman" w:hAnsi="Times New Roman" w:cs="Times New Roman"/>
              </w:rPr>
              <w:br/>
              <w:t>установления отпускной цены на товары»</w:t>
            </w:r>
            <w:r w:rsidRPr="00211B45">
              <w:rPr>
                <w:rFonts w:ascii="Times New Roman" w:hAnsi="Times New Roman" w:cs="Times New Roman"/>
              </w:rPr>
              <w:br/>
              <w:t>(в редакции постановления</w:t>
            </w:r>
            <w:r w:rsidRPr="00211B45">
              <w:rPr>
                <w:rFonts w:ascii="Times New Roman" w:hAnsi="Times New Roman" w:cs="Times New Roman"/>
              </w:rPr>
              <w:br/>
              <w:t>Министерства антимонопольного</w:t>
            </w:r>
            <w:r w:rsidRPr="00211B45">
              <w:rPr>
                <w:rFonts w:ascii="Times New Roman" w:hAnsi="Times New Roman" w:cs="Times New Roman"/>
              </w:rPr>
              <w:br/>
              <w:t>регулирования и торговли</w:t>
            </w:r>
            <w:r w:rsidRPr="00211B45">
              <w:rPr>
                <w:rFonts w:ascii="Times New Roman" w:hAnsi="Times New Roman" w:cs="Times New Roman"/>
              </w:rPr>
              <w:br/>
              <w:t>Республики Беларусь</w:t>
            </w:r>
            <w:r w:rsidRPr="00211B45">
              <w:rPr>
                <w:rFonts w:ascii="Times New Roman" w:hAnsi="Times New Roman" w:cs="Times New Roman"/>
              </w:rPr>
              <w:br/>
              <w:t>31.03.2023 № 23)</w:t>
            </w:r>
          </w:p>
        </w:tc>
      </w:tr>
    </w:tbl>
    <w:p w14:paraId="07F27203" w14:textId="07F51D78" w:rsidR="00211B45" w:rsidRPr="00211B45" w:rsidRDefault="00211B45" w:rsidP="00211B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Форма</w:t>
      </w:r>
    </w:p>
    <w:p w14:paraId="7B0CA432" w14:textId="77777777" w:rsidR="00211B45" w:rsidRPr="00211B45" w:rsidRDefault="00211B45" w:rsidP="00211B45">
      <w:pPr>
        <w:spacing w:after="0" w:line="240" w:lineRule="auto"/>
        <w:ind w:right="-2977"/>
        <w:jc w:val="right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p w14:paraId="2F03FA77" w14:textId="77777777" w:rsidR="00211B45" w:rsidRPr="00211B45" w:rsidRDefault="00211B45" w:rsidP="00211B4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46AC7B13" w14:textId="77777777" w:rsidR="00211B45" w:rsidRPr="00211B45" w:rsidRDefault="00211B45" w:rsidP="00211B45">
      <w:pPr>
        <w:spacing w:after="0" w:line="240" w:lineRule="auto"/>
        <w:ind w:right="283"/>
        <w:jc w:val="right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(наименование уполномоченного органа)</w:t>
      </w:r>
    </w:p>
    <w:p w14:paraId="61FA6B8E" w14:textId="77777777" w:rsidR="00211B45" w:rsidRPr="00211B45" w:rsidRDefault="00211B45" w:rsidP="00211B45">
      <w:pPr>
        <w:spacing w:after="0" w:line="240" w:lineRule="auto"/>
        <w:ind w:right="141"/>
        <w:jc w:val="right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5EFD16C1" w14:textId="77777777" w:rsidR="00211B45" w:rsidRPr="00211B45" w:rsidRDefault="00211B45" w:rsidP="00211B45">
      <w:pPr>
        <w:spacing w:after="0" w:line="240" w:lineRule="auto"/>
        <w:ind w:right="-297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11B45"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  <w:r w:rsidRPr="00211B45">
        <w:rPr>
          <w:rFonts w:ascii="Times New Roman" w:hAnsi="Times New Roman" w:cs="Times New Roman"/>
          <w:b/>
          <w:bCs/>
          <w:sz w:val="30"/>
          <w:szCs w:val="30"/>
        </w:rPr>
        <w:br/>
        <w:t>о согласовании установления отпускной цены на товары</w:t>
      </w:r>
    </w:p>
    <w:p w14:paraId="2E5EC0BB" w14:textId="4AEE959A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04149EE1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211B45">
        <w:rPr>
          <w:rFonts w:ascii="Times New Roman" w:hAnsi="Times New Roman" w:cs="Times New Roman"/>
          <w:sz w:val="30"/>
          <w:szCs w:val="30"/>
          <w:vertAlign w:val="superscript"/>
        </w:rPr>
        <w:t>(наименование юридического лица, фамилия, собственное имя, отчество (если таковое имеется)</w:t>
      </w:r>
    </w:p>
    <w:p w14:paraId="261FC228" w14:textId="3993E802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2B6836A6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211B45">
        <w:rPr>
          <w:rFonts w:ascii="Times New Roman" w:hAnsi="Times New Roman" w:cs="Times New Roman"/>
          <w:sz w:val="30"/>
          <w:szCs w:val="30"/>
          <w:vertAlign w:val="superscript"/>
        </w:rPr>
        <w:t>индивидуального предпринимателя, место нахождения юридического лица, место жительства</w:t>
      </w:r>
    </w:p>
    <w:p w14:paraId="58054808" w14:textId="624D1FAD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</w:p>
    <w:p w14:paraId="5DA950EB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211B45">
        <w:rPr>
          <w:rFonts w:ascii="Times New Roman" w:hAnsi="Times New Roman" w:cs="Times New Roman"/>
          <w:sz w:val="30"/>
          <w:szCs w:val="30"/>
          <w:vertAlign w:val="superscript"/>
        </w:rPr>
        <w:t>индивидуального предпринимателя, учетный номер плательщика, контактные данные)</w:t>
      </w:r>
    </w:p>
    <w:p w14:paraId="4392246F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p w14:paraId="588C80BA" w14:textId="77777777" w:rsidR="00211B45" w:rsidRPr="00211B45" w:rsidRDefault="00211B45" w:rsidP="00211B45">
      <w:pPr>
        <w:spacing w:after="0" w:line="240" w:lineRule="auto"/>
        <w:ind w:right="-2977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Прошу согласовать с _________ установление отпускной цены на товары:</w:t>
      </w:r>
    </w:p>
    <w:p w14:paraId="21334793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(дата)</w:t>
      </w:r>
    </w:p>
    <w:p w14:paraId="474D8A60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7"/>
        <w:gridCol w:w="851"/>
        <w:gridCol w:w="1134"/>
        <w:gridCol w:w="992"/>
        <w:gridCol w:w="712"/>
      </w:tblGrid>
      <w:tr w:rsidR="00211B45" w:rsidRPr="00211B45" w14:paraId="759E6D28" w14:textId="77777777" w:rsidTr="00211B45">
        <w:trPr>
          <w:trHeight w:val="240"/>
        </w:trPr>
        <w:tc>
          <w:tcPr>
            <w:tcW w:w="5807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252A8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Наименование сведений</w:t>
            </w:r>
          </w:p>
        </w:tc>
        <w:tc>
          <w:tcPr>
            <w:tcW w:w="3689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998FA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Наименование товара</w:t>
            </w:r>
          </w:p>
        </w:tc>
      </w:tr>
      <w:tr w:rsidR="00211B45" w:rsidRPr="00211B45" w14:paraId="37060F6F" w14:textId="77777777" w:rsidTr="00211B45">
        <w:trPr>
          <w:trHeight w:val="240"/>
        </w:trPr>
        <w:tc>
          <w:tcPr>
            <w:tcW w:w="5807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E9C8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7D0C4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0D45B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F8924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CFB00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30B9F31D" w14:textId="77777777" w:rsidTr="00211B45">
        <w:trPr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AE665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59F10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3F1B8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CEF9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F71B5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1F3E04EF" w14:textId="77777777" w:rsidTr="00211B45">
        <w:trPr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0688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Предлагаемая отпускная цена (без НДС), бел.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666A5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CA7D9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01CDA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FBC0D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14F899A0" w14:textId="77777777" w:rsidTr="00211B45">
        <w:trPr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FFFDF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Планируемый объем производства в натуральном выражении (в месяц)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7C694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A214A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BE1BC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FB89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0FA0BE1F" w14:textId="77777777" w:rsidTr="00211B45">
        <w:trPr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A47C6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Плановая рентабельность реализации товара, процентов к себестоимости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036B2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F143F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87698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AB0E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572A6C80" w14:textId="77777777" w:rsidTr="00211B45">
        <w:trPr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A73F2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Планируемый объем реализации на внутренний рынок в натуральном выражении (в месяц)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EC5BC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48754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866AD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7C76C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21934054" w14:textId="77777777" w:rsidTr="00211B45">
        <w:trPr>
          <w:trHeight w:val="240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1446B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Удельный вес планируемого объема реализации товара на внутренний рынок в общем объеме реализации на внутренний рынок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A6F2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6DA12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D98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CF22B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</w:tbl>
    <w:p w14:paraId="29178ECA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lastRenderedPageBreak/>
        <w:t> 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2125"/>
        <w:gridCol w:w="3612"/>
      </w:tblGrid>
      <w:tr w:rsidR="00211B45" w:rsidRPr="00211B45" w14:paraId="5C0700AE" w14:textId="77777777" w:rsidTr="00211B45">
        <w:trPr>
          <w:trHeight w:val="240"/>
        </w:trPr>
        <w:tc>
          <w:tcPr>
            <w:tcW w:w="55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D9EAC" w14:textId="12366A01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Руководитель юридического лица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(индивидуальный предприниматель)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или уполномоченное им лицо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CE44E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F6A89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________________________</w:t>
            </w:r>
          </w:p>
        </w:tc>
      </w:tr>
      <w:tr w:rsidR="00211B45" w:rsidRPr="00211B45" w14:paraId="781AA06D" w14:textId="77777777" w:rsidTr="00211B45">
        <w:trPr>
          <w:trHeight w:val="240"/>
        </w:trPr>
        <w:tc>
          <w:tcPr>
            <w:tcW w:w="55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1F73E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6CBCF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(подпись)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58636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(инициалы, фамилия)</w:t>
            </w:r>
          </w:p>
        </w:tc>
      </w:tr>
    </w:tbl>
    <w:p w14:paraId="30897B7F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 20___ г.</w:t>
      </w:r>
    </w:p>
    <w:p w14:paraId="25538165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p w14:paraId="0F97B365" w14:textId="5204FE10" w:rsid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p w14:paraId="24938B20" w14:textId="77777777" w:rsidR="00211B45" w:rsidRDefault="00211B4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23AA2974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211B45" w:rsidRPr="00211B45" w14:paraId="7B0667E8" w14:textId="77777777" w:rsidTr="00211B45"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9E9E8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F364E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Приложение 2</w:t>
            </w:r>
          </w:p>
          <w:p w14:paraId="6273440C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к Регламенту административной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процедуры, осуществляемой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в отношении субъектов хозяйствования,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по подпункту 8.8</w:t>
            </w:r>
            <w:r w:rsidRPr="00211B4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1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.2 «Согласование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установления отпускной цены на товары»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(в редакции постановления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Министерства антимонопольного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регулирования и торговли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Республики Беларусь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br/>
              <w:t>31.03.2023 № 23)</w:t>
            </w:r>
          </w:p>
        </w:tc>
      </w:tr>
    </w:tbl>
    <w:p w14:paraId="3FCD3088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p w14:paraId="3DCBB7FC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Форма</w:t>
      </w:r>
    </w:p>
    <w:p w14:paraId="4B5E0B93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p w14:paraId="71EED5C0" w14:textId="77777777" w:rsidR="00211B45" w:rsidRPr="00211B45" w:rsidRDefault="00211B45" w:rsidP="00211B45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728B0E4C" w14:textId="77777777" w:rsidR="00211B45" w:rsidRPr="00211B45" w:rsidRDefault="00211B45" w:rsidP="00211B4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(наименование уполномоченного органа)</w:t>
      </w:r>
    </w:p>
    <w:p w14:paraId="5BB07B02" w14:textId="77777777" w:rsidR="00211B45" w:rsidRPr="00211B45" w:rsidRDefault="00211B45" w:rsidP="00211B45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1C6BF03E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11B45">
        <w:rPr>
          <w:rFonts w:ascii="Times New Roman" w:hAnsi="Times New Roman" w:cs="Times New Roman"/>
          <w:b/>
          <w:bCs/>
          <w:sz w:val="30"/>
          <w:szCs w:val="30"/>
        </w:rPr>
        <w:t>Маркетинговый анализ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74"/>
        <w:gridCol w:w="851"/>
        <w:gridCol w:w="567"/>
        <w:gridCol w:w="990"/>
        <w:gridCol w:w="850"/>
      </w:tblGrid>
      <w:tr w:rsidR="00211B45" w:rsidRPr="00211B45" w14:paraId="0BC437B2" w14:textId="77777777" w:rsidTr="00211B45">
        <w:trPr>
          <w:gridAfter w:val="3"/>
          <w:wAfter w:w="2407" w:type="dxa"/>
          <w:trHeight w:val="240"/>
        </w:trPr>
        <w:tc>
          <w:tcPr>
            <w:tcW w:w="6374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C3F4E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Наименование сведений</w:t>
            </w:r>
            <w:r w:rsidRPr="00211B4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589CC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Наименование товара</w:t>
            </w:r>
          </w:p>
        </w:tc>
      </w:tr>
      <w:tr w:rsidR="00211B45" w:rsidRPr="00211B45" w14:paraId="67A7810A" w14:textId="77777777" w:rsidTr="00211B45">
        <w:trPr>
          <w:trHeight w:val="240"/>
        </w:trPr>
        <w:tc>
          <w:tcPr>
            <w:tcW w:w="637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96050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09CD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D3A99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DCCD5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7EBA2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6D5BB32E" w14:textId="77777777" w:rsidTr="00211B45">
        <w:trPr>
          <w:trHeight w:val="240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E38A6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FEDE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5A5B4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2E9D9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1DC4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1919F47B" w14:textId="77777777" w:rsidTr="00211B45">
        <w:trPr>
          <w:trHeight w:val="240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5EF6F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Предлагаемая отпускная цена (с НДС), бел.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F5BC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FBA4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A145C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BBA6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22F7C1EB" w14:textId="77777777" w:rsidTr="00211B45">
        <w:trPr>
          <w:trHeight w:val="240"/>
        </w:trPr>
        <w:tc>
          <w:tcPr>
            <w:tcW w:w="637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4D2FA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Действующая отпускная цена на производимые организацией аналогичные товары</w:t>
            </w:r>
            <w:r w:rsidRPr="00211B4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(с НДС), бел. руб., в 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E6E75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0235E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9B51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47CE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30842081" w14:textId="77777777" w:rsidTr="00211B45">
        <w:trPr>
          <w:trHeight w:val="240"/>
        </w:trPr>
        <w:tc>
          <w:tcPr>
            <w:tcW w:w="6374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729B8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минимальная цена с НДС, бел.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8270C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EE1D6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A869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9288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6F803CD2" w14:textId="77777777" w:rsidTr="00211B45">
        <w:trPr>
          <w:trHeight w:val="240"/>
        </w:trPr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FB28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максимальная цена с НДС, бел.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D1B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93550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F18E0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A28E9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4687B229" w14:textId="77777777" w:rsidTr="00211B45">
        <w:trPr>
          <w:trHeight w:val="240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A3DC0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Информация об уровне цен на данный товар, производимый на товарном рынке республики, бел. руб. с НДС (указать размер цены), в том числе по:</w:t>
            </w:r>
          </w:p>
          <w:p w14:paraId="0F0FB32A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___________________________________________________________________</w:t>
            </w:r>
          </w:p>
          <w:p w14:paraId="6858FF8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(наименование производителя)</w:t>
            </w:r>
          </w:p>
          <w:p w14:paraId="394F39B4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_________________________</w:t>
            </w:r>
          </w:p>
          <w:p w14:paraId="2F65848F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(наименование производителя)</w:t>
            </w:r>
          </w:p>
          <w:p w14:paraId="649B377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___________________________________________________________________</w:t>
            </w:r>
          </w:p>
          <w:p w14:paraId="31AACD8F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(наименование производителя)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CA2D2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F0ACA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D993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B89F2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4438CD3E" w14:textId="77777777" w:rsidTr="00211B45">
        <w:trPr>
          <w:trHeight w:val="240"/>
        </w:trPr>
        <w:tc>
          <w:tcPr>
            <w:tcW w:w="637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ABBA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Цена реализации на экспорт на аналогичные товары</w:t>
            </w:r>
            <w:r w:rsidRPr="00211B4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, сложившаяся в организации (с указанием условий поставки), в 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DD54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BD5F1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B4D8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9F8C0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126792A2" w14:textId="77777777" w:rsidTr="00211B45">
        <w:trPr>
          <w:trHeight w:val="240"/>
        </w:trPr>
        <w:tc>
          <w:tcPr>
            <w:tcW w:w="6374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6A82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минимальная цена с НДС, бел.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DB7D6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25427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3139E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457C3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211B45" w:rsidRPr="00211B45" w14:paraId="0833667C" w14:textId="77777777" w:rsidTr="00211B45">
        <w:trPr>
          <w:trHeight w:val="240"/>
        </w:trPr>
        <w:tc>
          <w:tcPr>
            <w:tcW w:w="6374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10C92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максимальная цена с НДС, бел.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C0DF6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076CC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A678B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32DDE" w14:textId="77777777" w:rsidR="00211B45" w:rsidRPr="00211B45" w:rsidRDefault="00211B45" w:rsidP="0021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</w:tbl>
    <w:p w14:paraId="36EF4571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p w14:paraId="1447C1D7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1FE41B04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211B45">
        <w:rPr>
          <w:rFonts w:ascii="Times New Roman" w:hAnsi="Times New Roman" w:cs="Times New Roman"/>
          <w:sz w:val="30"/>
          <w:szCs w:val="30"/>
        </w:rPr>
        <w:t> Сведения указываются при их наличии.</w:t>
      </w:r>
    </w:p>
    <w:p w14:paraId="0CED2DFD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  <w:vertAlign w:val="superscript"/>
        </w:rPr>
        <w:t>2 </w:t>
      </w:r>
      <w:r w:rsidRPr="00211B45">
        <w:rPr>
          <w:rFonts w:ascii="Times New Roman" w:hAnsi="Times New Roman" w:cs="Times New Roman"/>
          <w:sz w:val="30"/>
          <w:szCs w:val="30"/>
        </w:rPr>
        <w:t>Цена указывается в отношении товаров, которые по своему функциональному назначению, применению, качественным и техническим характеристикам, классификационному коду единой Товарной номенклатуры внешнеэкономической деятельности Евразийского экономического союза полностью идентичны товару, цена на который согласовывается, или имеют близкие с ним характеристики.</w:t>
      </w:r>
    </w:p>
    <w:p w14:paraId="020A0BF8" w14:textId="77777777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1B45">
        <w:rPr>
          <w:rFonts w:ascii="Times New Roman" w:hAnsi="Times New Roman" w:cs="Times New Roman"/>
          <w:sz w:val="30"/>
          <w:szCs w:val="30"/>
        </w:rPr>
        <w:t> </w:t>
      </w:r>
    </w:p>
    <w:p w14:paraId="203018AB" w14:textId="08669751" w:rsidR="00211B45" w:rsidRPr="00211B45" w:rsidRDefault="00211B45" w:rsidP="00211B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17F5FF9" w14:textId="77777777" w:rsidR="00694708" w:rsidRDefault="00694708"/>
    <w:sectPr w:rsidR="00694708" w:rsidSect="00211B4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27"/>
    <w:rsid w:val="001179EA"/>
    <w:rsid w:val="00142712"/>
    <w:rsid w:val="00211B45"/>
    <w:rsid w:val="002A3D1D"/>
    <w:rsid w:val="00513FD5"/>
    <w:rsid w:val="005A39DF"/>
    <w:rsid w:val="006507A7"/>
    <w:rsid w:val="006606FD"/>
    <w:rsid w:val="00694708"/>
    <w:rsid w:val="00914627"/>
    <w:rsid w:val="00F4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6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6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6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6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6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46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1B4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B45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1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3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6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6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6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6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46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1B4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B45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1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3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dylkomatvei@gmail.com</dc:creator>
  <cp:lastModifiedBy>Ольга А. Дылько</cp:lastModifiedBy>
  <cp:revision>3</cp:revision>
  <cp:lastPrinted>2026-05-24T09:14:00Z</cp:lastPrinted>
  <dcterms:created xsi:type="dcterms:W3CDTF">2026-05-24T09:13:00Z</dcterms:created>
  <dcterms:modified xsi:type="dcterms:W3CDTF">2026-05-24T09:16:00Z</dcterms:modified>
</cp:coreProperties>
</file>