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5E0B3" w:themeColor="accent6" w:themeTint="66"/>
  <w:body>
    <w:p w:rsidR="007D5347" w:rsidRDefault="004E3409" w:rsidP="004E3409">
      <w:pPr>
        <w:spacing w:after="0"/>
        <w:rPr>
          <w:rFonts w:ascii="Times New Roman" w:hAnsi="Times New Roman" w:cs="Times New Roman"/>
          <w:b/>
          <w:sz w:val="30"/>
          <w:szCs w:val="30"/>
        </w:rPr>
      </w:pPr>
      <w:r w:rsidRPr="00CE1A22">
        <w:rPr>
          <w:noProof/>
          <w:lang w:val="en-US"/>
        </w:rPr>
        <w:drawing>
          <wp:anchor distT="0" distB="0" distL="114300" distR="114300" simplePos="0" relativeHeight="251659264" behindDoc="0" locked="0" layoutInCell="1" allowOverlap="1" wp14:anchorId="7DC778B2" wp14:editId="686E4F0E">
            <wp:simplePos x="0" y="0"/>
            <wp:positionH relativeFrom="margin">
              <wp:posOffset>-322021</wp:posOffset>
            </wp:positionH>
            <wp:positionV relativeFrom="paragraph">
              <wp:posOffset>-383435</wp:posOffset>
            </wp:positionV>
            <wp:extent cx="7115780" cy="10317708"/>
            <wp:effectExtent l="0" t="0" r="9525" b="7620"/>
            <wp:wrapNone/>
            <wp:docPr id="9" name="Рисунок 9" descr="C:\Users\User\Desktop\0_65026_62ebdf8e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0_65026_62ebdf8e_ori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24456" cy="103302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409" w:rsidRDefault="004E3409" w:rsidP="00752F93">
      <w:pPr>
        <w:spacing w:after="0"/>
        <w:jc w:val="center"/>
        <w:rPr>
          <w:rFonts w:ascii="Times New Roman" w:hAnsi="Times New Roman" w:cs="Times New Roman"/>
          <w:b/>
          <w:sz w:val="30"/>
          <w:szCs w:val="30"/>
        </w:rPr>
      </w:pPr>
    </w:p>
    <w:p w:rsidR="00A6324E" w:rsidRPr="006367B5" w:rsidRDefault="006367B5" w:rsidP="00752F93">
      <w:pPr>
        <w:spacing w:after="0"/>
        <w:jc w:val="center"/>
        <w:rPr>
          <w:rFonts w:ascii="Times New Roman" w:hAnsi="Times New Roman" w:cs="Times New Roman"/>
          <w:b/>
          <w:sz w:val="30"/>
          <w:szCs w:val="30"/>
        </w:rPr>
      </w:pPr>
      <w:r w:rsidRPr="006367B5">
        <w:rPr>
          <w:rFonts w:ascii="Times New Roman" w:hAnsi="Times New Roman" w:cs="Times New Roman"/>
          <w:b/>
          <w:sz w:val="30"/>
          <w:szCs w:val="30"/>
        </w:rPr>
        <w:t>ГУ «Ко</w:t>
      </w:r>
      <w:r>
        <w:rPr>
          <w:rFonts w:ascii="Times New Roman" w:hAnsi="Times New Roman" w:cs="Times New Roman"/>
          <w:b/>
          <w:sz w:val="30"/>
          <w:szCs w:val="30"/>
        </w:rPr>
        <w:t xml:space="preserve">ссовский </w:t>
      </w:r>
      <w:r w:rsidR="00752F93">
        <w:rPr>
          <w:rFonts w:ascii="Times New Roman" w:hAnsi="Times New Roman" w:cs="Times New Roman"/>
          <w:b/>
          <w:sz w:val="30"/>
          <w:szCs w:val="30"/>
        </w:rPr>
        <w:t>социальный пансионат «Заречье</w:t>
      </w:r>
      <w:r w:rsidRPr="006367B5">
        <w:rPr>
          <w:rFonts w:ascii="Times New Roman" w:hAnsi="Times New Roman" w:cs="Times New Roman"/>
          <w:b/>
          <w:sz w:val="30"/>
          <w:szCs w:val="30"/>
        </w:rPr>
        <w:t>»</w:t>
      </w:r>
    </w:p>
    <w:p w:rsidR="008B321C" w:rsidRDefault="008B321C"/>
    <w:p w:rsidR="006367B5" w:rsidRDefault="006367B5"/>
    <w:p w:rsidR="006367B5" w:rsidRDefault="006367B5"/>
    <w:p w:rsidR="007D5347" w:rsidRPr="007D5347" w:rsidRDefault="006367B5" w:rsidP="007D5347">
      <w:pPr>
        <w:jc w:val="center"/>
        <w:rPr>
          <w:rFonts w:ascii="Times New Roman" w:hAnsi="Times New Roman" w:cs="Times New Roman"/>
          <w:b/>
          <w:sz w:val="56"/>
          <w:szCs w:val="56"/>
        </w:rPr>
      </w:pPr>
      <w:r w:rsidRPr="007D5347">
        <w:rPr>
          <w:rFonts w:ascii="Times New Roman" w:hAnsi="Times New Roman" w:cs="Times New Roman"/>
          <w:b/>
          <w:sz w:val="56"/>
          <w:szCs w:val="56"/>
        </w:rPr>
        <w:t>Гуманитарный проект:</w:t>
      </w:r>
    </w:p>
    <w:p w:rsidR="006367B5" w:rsidRPr="004E3409" w:rsidRDefault="006367B5" w:rsidP="004E3409">
      <w:pPr>
        <w:jc w:val="center"/>
        <w:rPr>
          <w:rFonts w:ascii="Monotype Corsiva" w:hAnsi="Monotype Corsiva" w:cs="Times New Roman"/>
          <w:b/>
          <w:sz w:val="72"/>
          <w:szCs w:val="72"/>
        </w:rPr>
      </w:pPr>
      <w:r w:rsidRPr="004E3409">
        <w:rPr>
          <w:rFonts w:ascii="Monotype Corsiva" w:hAnsi="Monotype Corsiva" w:cs="Times New Roman"/>
          <w:b/>
          <w:sz w:val="72"/>
          <w:szCs w:val="72"/>
        </w:rPr>
        <w:t>«</w:t>
      </w:r>
      <w:r w:rsidR="004E3409" w:rsidRPr="004E3409">
        <w:rPr>
          <w:rFonts w:ascii="Monotype Corsiva" w:hAnsi="Monotype Corsiva" w:cs="Times New Roman"/>
          <w:b/>
          <w:sz w:val="72"/>
          <w:szCs w:val="72"/>
        </w:rPr>
        <w:t>Зона комфорта</w:t>
      </w:r>
      <w:r w:rsidRPr="004E3409">
        <w:rPr>
          <w:rFonts w:ascii="Monotype Corsiva" w:hAnsi="Monotype Corsiva" w:cs="Times New Roman"/>
          <w:b/>
          <w:sz w:val="72"/>
          <w:szCs w:val="72"/>
        </w:rPr>
        <w:t>».</w:t>
      </w:r>
    </w:p>
    <w:p w:rsidR="004E3409" w:rsidRPr="007D5347" w:rsidRDefault="004E3409" w:rsidP="004E3409">
      <w:pPr>
        <w:jc w:val="center"/>
        <w:rPr>
          <w:rFonts w:ascii="Monotype Corsiva" w:hAnsi="Monotype Corsiva" w:cs="Times New Roman"/>
          <w:b/>
          <w:sz w:val="72"/>
          <w:szCs w:val="72"/>
        </w:rPr>
      </w:pPr>
    </w:p>
    <w:p w:rsidR="004E3409" w:rsidRDefault="004E3409" w:rsidP="004E3409">
      <w:pPr>
        <w:pStyle w:val="a8"/>
        <w:jc w:val="center"/>
      </w:pPr>
      <w:r>
        <w:rPr>
          <w:noProof/>
        </w:rPr>
        <w:drawing>
          <wp:inline distT="0" distB="0" distL="0" distR="0" wp14:anchorId="29161A4A" wp14:editId="4FFB547C">
            <wp:extent cx="5856469" cy="4393954"/>
            <wp:effectExtent l="0" t="0" r="0" b="6985"/>
            <wp:docPr id="6" name="Рисунок 6" descr="C:\Users\User\Desktop\авто для лежаков\photo_2026-07-14_15-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вто для лежаков\photo_2026-07-14_15-06-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5474" cy="4408213"/>
                    </a:xfrm>
                    <a:prstGeom prst="rect">
                      <a:avLst/>
                    </a:prstGeom>
                    <a:noFill/>
                    <a:ln>
                      <a:noFill/>
                    </a:ln>
                    <a:effectLst>
                      <a:softEdge rad="317500"/>
                    </a:effectLst>
                  </pic:spPr>
                </pic:pic>
              </a:graphicData>
            </a:graphic>
          </wp:inline>
        </w:drawing>
      </w:r>
    </w:p>
    <w:p w:rsidR="006367B5" w:rsidRDefault="006367B5" w:rsidP="006367B5">
      <w:pPr>
        <w:jc w:val="center"/>
      </w:pPr>
    </w:p>
    <w:p w:rsidR="008B321C" w:rsidRDefault="008B321C"/>
    <w:p w:rsidR="004E3409" w:rsidRDefault="004E3409"/>
    <w:p w:rsidR="008B321C" w:rsidRPr="007D5347" w:rsidRDefault="00752F93" w:rsidP="007D5347">
      <w:pPr>
        <w:jc w:val="center"/>
        <w:rPr>
          <w:rFonts w:ascii="Times New Roman" w:hAnsi="Times New Roman" w:cs="Times New Roman"/>
          <w:sz w:val="28"/>
          <w:szCs w:val="28"/>
        </w:rPr>
      </w:pPr>
      <w:r>
        <w:rPr>
          <w:rFonts w:ascii="Times New Roman" w:hAnsi="Times New Roman" w:cs="Times New Roman"/>
          <w:sz w:val="28"/>
          <w:szCs w:val="28"/>
        </w:rPr>
        <w:t>2026</w:t>
      </w:r>
      <w:r w:rsidR="007D5347" w:rsidRPr="007D5347">
        <w:rPr>
          <w:rFonts w:ascii="Times New Roman" w:hAnsi="Times New Roman" w:cs="Times New Roman"/>
          <w:sz w:val="28"/>
          <w:szCs w:val="28"/>
        </w:rPr>
        <w:t>г.</w:t>
      </w:r>
    </w:p>
    <w:p w:rsidR="004E3409" w:rsidRDefault="004E3409" w:rsidP="004E3409">
      <w:pPr>
        <w:rPr>
          <w:rFonts w:ascii="Times New Roman" w:hAnsi="Times New Roman" w:cs="Times New Roman"/>
          <w:b/>
          <w:sz w:val="32"/>
          <w:szCs w:val="32"/>
        </w:rPr>
      </w:pPr>
    </w:p>
    <w:p w:rsidR="00B4033E" w:rsidRPr="004E3409" w:rsidRDefault="00B4033E" w:rsidP="004E3409">
      <w:pPr>
        <w:jc w:val="center"/>
        <w:rPr>
          <w:rFonts w:ascii="Monotype Corsiva" w:hAnsi="Monotype Corsiva" w:cs="Times New Roman"/>
          <w:b/>
          <w:sz w:val="72"/>
          <w:szCs w:val="72"/>
        </w:rPr>
      </w:pPr>
      <w:r w:rsidRPr="00DA3FFF">
        <w:rPr>
          <w:rFonts w:ascii="Times New Roman" w:hAnsi="Times New Roman" w:cs="Times New Roman"/>
          <w:b/>
          <w:sz w:val="44"/>
          <w:szCs w:val="44"/>
        </w:rPr>
        <w:lastRenderedPageBreak/>
        <w:t>Гуманитарный проект:</w:t>
      </w:r>
      <w:r w:rsidRPr="00E408E6">
        <w:rPr>
          <w:rFonts w:ascii="Times New Roman" w:hAnsi="Times New Roman" w:cs="Times New Roman"/>
          <w:b/>
          <w:sz w:val="32"/>
          <w:szCs w:val="32"/>
        </w:rPr>
        <w:t xml:space="preserve"> </w:t>
      </w:r>
      <w:r w:rsidR="004E3409" w:rsidRPr="009B0AF1">
        <w:rPr>
          <w:rFonts w:ascii="Monotype Corsiva" w:hAnsi="Monotype Corsiva" w:cs="Times New Roman"/>
          <w:b/>
          <w:sz w:val="50"/>
          <w:szCs w:val="50"/>
        </w:rPr>
        <w:t>«</w:t>
      </w:r>
      <w:r w:rsidR="004E3409">
        <w:rPr>
          <w:rFonts w:ascii="Monotype Corsiva" w:hAnsi="Monotype Corsiva" w:cs="Times New Roman"/>
          <w:b/>
          <w:sz w:val="50"/>
          <w:szCs w:val="50"/>
        </w:rPr>
        <w:t>Зона комфорта</w:t>
      </w:r>
      <w:r w:rsidR="004E3409" w:rsidRPr="009B0AF1">
        <w:rPr>
          <w:rFonts w:ascii="Monotype Corsiva" w:hAnsi="Monotype Corsiva" w:cs="Times New Roman"/>
          <w:b/>
          <w:sz w:val="50"/>
          <w:szCs w:val="50"/>
        </w:rPr>
        <w:t>».</w:t>
      </w:r>
      <w:r w:rsidR="00752F93">
        <w:rPr>
          <w:noProof/>
          <w:lang w:val="en-US"/>
        </w:rPr>
        <mc:AlternateContent>
          <mc:Choice Requires="wps">
            <w:drawing>
              <wp:inline distT="0" distB="0" distL="0" distR="0" wp14:anchorId="234D0FA2" wp14:editId="5E5D9064">
                <wp:extent cx="304800" cy="304800"/>
                <wp:effectExtent l="0" t="3175" r="1270" b="0"/>
                <wp:docPr id="5"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AD4B04"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s33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4vbN97ACAAC3BQAADgAAAAAAAAAA&#10;AAAAAAAuAgAAZHJzL2Uyb0RvYy54bWxQSwECLQAUAAYACAAAACEATKDpLNgAAAADAQAADwAAAAAA&#10;AAAAAAAAAAAKBQAAZHJzL2Rvd25yZXYueG1sUEsFBgAAAAAEAAQA8wAAAA8GAAAAAA==&#10;" filled="f" stroked="f">
                <o:lock v:ext="edit" aspectratio="t"/>
                <w10:anchorlock/>
              </v:rect>
            </w:pict>
          </mc:Fallback>
        </mc:AlternateContent>
      </w:r>
    </w:p>
    <w:p w:rsidR="00B4033E" w:rsidRPr="004E3409" w:rsidRDefault="00B4033E" w:rsidP="004E3409">
      <w:pPr>
        <w:jc w:val="center"/>
        <w:rPr>
          <w:rFonts w:ascii="Times New Roman" w:eastAsia="Times New Roman" w:hAnsi="Times New Roman" w:cs="Times New Roman"/>
          <w:b/>
          <w:color w:val="000000"/>
          <w:sz w:val="32"/>
          <w:szCs w:val="32"/>
          <w:lang w:eastAsia="ru-RU"/>
        </w:rPr>
      </w:pPr>
      <w:r>
        <w:rPr>
          <w:noProof/>
          <w:lang w:val="en-US"/>
        </w:rPr>
        <w:drawing>
          <wp:inline distT="0" distB="0" distL="0" distR="0">
            <wp:extent cx="6086475" cy="3302635"/>
            <wp:effectExtent l="0" t="0" r="9525" b="0"/>
            <wp:docPr id="7" name="Рисунок 7" descr="https://i.pinimg.com/originals/6c/9f/f0/6c9ff0a50efb16446127fe3d887653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pinimg.com/originals/6c/9f/f0/6c9ff0a50efb16446127fe3d887653b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9315" cy="3304176"/>
                    </a:xfrm>
                    <a:prstGeom prst="rect">
                      <a:avLst/>
                    </a:prstGeom>
                    <a:noFill/>
                    <a:ln>
                      <a:noFill/>
                    </a:ln>
                    <a:effectLst>
                      <a:softEdge rad="317500"/>
                    </a:effectLst>
                  </pic:spPr>
                </pic:pic>
              </a:graphicData>
            </a:graphic>
          </wp:inline>
        </w:drawing>
      </w:r>
      <w:r w:rsidR="00752F93">
        <w:rPr>
          <w:noProof/>
          <w:lang w:val="en-US"/>
        </w:rPr>
        <mc:AlternateContent>
          <mc:Choice Requires="wps">
            <w:drawing>
              <wp:inline distT="0" distB="0" distL="0" distR="0">
                <wp:extent cx="304800" cy="304800"/>
                <wp:effectExtent l="0" t="0" r="1270" b="3175"/>
                <wp:docPr id="4"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3FBC9" id="AutoShap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FcTl4rwIAALgFAAAOAAAAAAAAAAAA&#10;AAAAAC4CAABkcnMvZTJvRG9jLnhtbFBLAQItABQABgAIAAAAIQBMoOks2AAAAAMBAAAPAAAAAAAA&#10;AAAAAAAAAAkFAABkcnMvZG93bnJldi54bWxQSwUGAAAAAAQABADzAAAADgYAAAAA&#10;" filled="f" stroked="f">
                <o:lock v:ext="edit" aspectratio="t"/>
                <w10:anchorlock/>
              </v:rect>
            </w:pict>
          </mc:Fallback>
        </mc:AlternateContent>
      </w:r>
      <w:r w:rsidR="00752F93">
        <w:rPr>
          <w:noProof/>
          <w:lang w:val="en-US"/>
        </w:rPr>
        <mc:AlternateContent>
          <mc:Choice Requires="wps">
            <w:drawing>
              <wp:inline distT="0" distB="0" distL="0" distR="0">
                <wp:extent cx="304800" cy="304800"/>
                <wp:effectExtent l="0" t="0" r="1270" b="3175"/>
                <wp:docPr id="3"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5437E1"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5kl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vLOZJbACAAC3BQAADgAAAAAAAAAA&#10;AAAAAAAuAgAAZHJzL2Uyb0RvYy54bWxQSwECLQAUAAYACAAAACEATKDpLNgAAAADAQAADwAAAAAA&#10;AAAAAAAAAAAKBQAAZHJzL2Rvd25yZXYueG1sUEsFBgAAAAAEAAQA8wAAAA8GAAAAAA==&#10;" filled="f" stroked="f">
                <o:lock v:ext="edit" aspectratio="t"/>
                <w10:anchorlock/>
              </v:rect>
            </w:pict>
          </mc:Fallback>
        </mc:AlternateContent>
      </w:r>
      <w:r w:rsidR="00752F93">
        <w:rPr>
          <w:noProof/>
          <w:lang w:val="en-US"/>
        </w:rPr>
        <mc:AlternateContent>
          <mc:Choice Requires="wps">
            <w:drawing>
              <wp:inline distT="0" distB="0" distL="0" distR="0">
                <wp:extent cx="304800" cy="304800"/>
                <wp:effectExtent l="0" t="0" r="1270" b="3175"/>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1A95"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7erg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LEo3t6uAgAAtwUAAA4AAAAAAAAAAAAA&#10;AAAALgIAAGRycy9lMm9Eb2MueG1sUEsBAi0AFAAGAAgAAAAhAEyg6SzYAAAAAwEAAA8AAAAAAAAA&#10;AAAAAAAACAUAAGRycy9kb3ducmV2LnhtbFBLBQYAAAAABAAEAPMAAAANBgAAAAA=&#10;" filled="f" stroked="f">
                <o:lock v:ext="edit" aspectratio="t"/>
                <w10:anchorlock/>
              </v:rect>
            </w:pict>
          </mc:Fallback>
        </mc:AlternateContent>
      </w:r>
    </w:p>
    <w:p w:rsidR="00B4033E" w:rsidRDefault="00B4033E" w:rsidP="00B4033E">
      <w:pPr>
        <w:jc w:val="center"/>
        <w:rPr>
          <w:rFonts w:ascii="Times New Roman" w:hAnsi="Times New Roman" w:cs="Times New Roman"/>
          <w:b/>
          <w:sz w:val="32"/>
          <w:szCs w:val="32"/>
        </w:rPr>
      </w:pPr>
      <w:r w:rsidRPr="00E408E6">
        <w:rPr>
          <w:rFonts w:ascii="Times New Roman" w:hAnsi="Times New Roman" w:cs="Times New Roman"/>
          <w:b/>
          <w:sz w:val="32"/>
          <w:szCs w:val="32"/>
        </w:rPr>
        <w:t xml:space="preserve">Гуманитарный проект: </w:t>
      </w:r>
      <w:r w:rsidRPr="00752F93">
        <w:rPr>
          <w:rFonts w:ascii="Times New Roman" w:hAnsi="Times New Roman" w:cs="Times New Roman"/>
          <w:b/>
          <w:sz w:val="32"/>
          <w:szCs w:val="32"/>
        </w:rPr>
        <w:t xml:space="preserve">ГУ «Коссовский </w:t>
      </w:r>
      <w:r w:rsidR="009B0AF1" w:rsidRPr="00752F93">
        <w:rPr>
          <w:rFonts w:ascii="Times New Roman" w:hAnsi="Times New Roman" w:cs="Times New Roman"/>
          <w:b/>
          <w:sz w:val="32"/>
          <w:szCs w:val="32"/>
        </w:rPr>
        <w:t>социальный пансионат «Заречье</w:t>
      </w:r>
      <w:r w:rsidRPr="00752F93">
        <w:rPr>
          <w:rFonts w:ascii="Times New Roman" w:hAnsi="Times New Roman" w:cs="Times New Roman"/>
          <w:b/>
          <w:sz w:val="32"/>
          <w:szCs w:val="32"/>
        </w:rPr>
        <w:t>» ищет спонсоров</w:t>
      </w:r>
    </w:p>
    <w:p w:rsidR="00B4033E" w:rsidRDefault="00B4033E" w:rsidP="00B4033E">
      <w:pPr>
        <w:rPr>
          <w:rFonts w:ascii="Times New Roman" w:eastAsia="Times New Roman" w:hAnsi="Times New Roman" w:cs="Times New Roman"/>
          <w:b/>
          <w:color w:val="000000"/>
          <w:sz w:val="32"/>
          <w:szCs w:val="32"/>
          <w:lang w:eastAsia="ru-RU"/>
        </w:rPr>
      </w:pPr>
    </w:p>
    <w:tbl>
      <w:tblPr>
        <w:tblStyle w:val="a3"/>
        <w:tblW w:w="0" w:type="auto"/>
        <w:tblLook w:val="04A0" w:firstRow="1" w:lastRow="0" w:firstColumn="1" w:lastColumn="0" w:noHBand="0" w:noVBand="1"/>
      </w:tblPr>
      <w:tblGrid>
        <w:gridCol w:w="9345"/>
      </w:tblGrid>
      <w:tr w:rsidR="00B4033E" w:rsidTr="00186B4B">
        <w:tc>
          <w:tcPr>
            <w:tcW w:w="9345" w:type="dxa"/>
          </w:tcPr>
          <w:p w:rsidR="00B4033E" w:rsidRPr="00191C4C" w:rsidRDefault="00B4033E" w:rsidP="00186B4B">
            <w:pPr>
              <w:spacing w:line="276" w:lineRule="auto"/>
              <w:jc w:val="both"/>
              <w:rPr>
                <w:rFonts w:ascii="Times New Roman" w:eastAsia="Times New Roman" w:hAnsi="Times New Roman" w:cs="Times New Roman"/>
                <w:color w:val="000000"/>
                <w:sz w:val="30"/>
                <w:szCs w:val="30"/>
                <w:lang w:eastAsia="ru-RU"/>
              </w:rPr>
            </w:pPr>
            <w:r w:rsidRPr="00191C4C">
              <w:rPr>
                <w:rFonts w:ascii="Times New Roman" w:eastAsia="Times New Roman" w:hAnsi="Times New Roman" w:cs="Times New Roman"/>
                <w:color w:val="000000"/>
                <w:sz w:val="30"/>
                <w:szCs w:val="30"/>
                <w:lang w:eastAsia="ru-RU"/>
              </w:rPr>
              <w:t>1.Наименование пр</w:t>
            </w:r>
            <w:r>
              <w:rPr>
                <w:rFonts w:ascii="Times New Roman" w:eastAsia="Times New Roman" w:hAnsi="Times New Roman" w:cs="Times New Roman"/>
                <w:color w:val="000000"/>
                <w:sz w:val="30"/>
                <w:szCs w:val="30"/>
                <w:lang w:eastAsia="ru-RU"/>
              </w:rPr>
              <w:t>о</w:t>
            </w:r>
            <w:r w:rsidRPr="00191C4C">
              <w:rPr>
                <w:rFonts w:ascii="Times New Roman" w:eastAsia="Times New Roman" w:hAnsi="Times New Roman" w:cs="Times New Roman"/>
                <w:color w:val="000000"/>
                <w:sz w:val="30"/>
                <w:szCs w:val="30"/>
                <w:lang w:eastAsia="ru-RU"/>
              </w:rPr>
              <w:t>екта:</w:t>
            </w:r>
          </w:p>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r w:rsidRPr="00191C4C">
              <w:rPr>
                <w:rFonts w:ascii="Times New Roman" w:hAnsi="Times New Roman" w:cs="Times New Roman"/>
                <w:sz w:val="30"/>
                <w:szCs w:val="30"/>
              </w:rPr>
              <w:t>«</w:t>
            </w:r>
            <w:r w:rsidR="0008747C">
              <w:rPr>
                <w:rFonts w:ascii="Times New Roman" w:hAnsi="Times New Roman" w:cs="Times New Roman"/>
                <w:sz w:val="30"/>
                <w:szCs w:val="30"/>
              </w:rPr>
              <w:t>Зона комфорта</w:t>
            </w:r>
            <w:r w:rsidRPr="00191C4C">
              <w:rPr>
                <w:rFonts w:ascii="Times New Roman" w:eastAsia="Times New Roman" w:hAnsi="Times New Roman" w:cs="Times New Roman"/>
                <w:color w:val="000000"/>
                <w:sz w:val="30"/>
                <w:szCs w:val="30"/>
                <w:lang w:eastAsia="ru-RU"/>
              </w:rPr>
              <w:t>»</w:t>
            </w:r>
          </w:p>
          <w:p w:rsidR="00B4033E" w:rsidRPr="00191C4C" w:rsidRDefault="00B4033E" w:rsidP="00186B4B">
            <w:pPr>
              <w:spacing w:line="276" w:lineRule="auto"/>
              <w:jc w:val="both"/>
              <w:rPr>
                <w:rFonts w:ascii="Times New Roman" w:eastAsia="Times New Roman" w:hAnsi="Times New Roman" w:cs="Times New Roman"/>
                <w:color w:val="000000"/>
                <w:sz w:val="30"/>
                <w:szCs w:val="30"/>
                <w:lang w:eastAsia="ru-RU"/>
              </w:rPr>
            </w:pPr>
          </w:p>
        </w:tc>
      </w:tr>
      <w:tr w:rsidR="00B4033E" w:rsidTr="00186B4B">
        <w:tc>
          <w:tcPr>
            <w:tcW w:w="9345" w:type="dxa"/>
          </w:tcPr>
          <w:p w:rsidR="00B4033E" w:rsidRDefault="0008747C" w:rsidP="00186B4B">
            <w:pPr>
              <w:spacing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2. Срок реализации проекта: 5</w:t>
            </w:r>
            <w:r w:rsidR="00B4033E">
              <w:rPr>
                <w:rFonts w:ascii="Times New Roman" w:eastAsia="Times New Roman" w:hAnsi="Times New Roman" w:cs="Times New Roman"/>
                <w:color w:val="000000"/>
                <w:sz w:val="30"/>
                <w:szCs w:val="30"/>
                <w:lang w:eastAsia="ru-RU"/>
              </w:rPr>
              <w:t xml:space="preserve"> лет</w:t>
            </w:r>
          </w:p>
          <w:p w:rsidR="00B4033E" w:rsidRPr="00191C4C" w:rsidRDefault="00B4033E" w:rsidP="00186B4B">
            <w:pPr>
              <w:spacing w:line="276" w:lineRule="auto"/>
              <w:jc w:val="both"/>
              <w:rPr>
                <w:rFonts w:ascii="Times New Roman" w:eastAsia="Times New Roman" w:hAnsi="Times New Roman" w:cs="Times New Roman"/>
                <w:color w:val="000000"/>
                <w:sz w:val="30"/>
                <w:szCs w:val="30"/>
                <w:lang w:eastAsia="ru-RU"/>
              </w:rPr>
            </w:pPr>
          </w:p>
        </w:tc>
      </w:tr>
      <w:tr w:rsidR="00B4033E" w:rsidTr="00186B4B">
        <w:tc>
          <w:tcPr>
            <w:tcW w:w="9345" w:type="dxa"/>
          </w:tcPr>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 xml:space="preserve">3. Организация заявитель, предлагающая проект: </w:t>
            </w:r>
            <w:r w:rsidRPr="00752F93">
              <w:rPr>
                <w:rFonts w:ascii="Times New Roman" w:eastAsia="Times New Roman" w:hAnsi="Times New Roman" w:cs="Times New Roman"/>
                <w:color w:val="000000"/>
                <w:sz w:val="30"/>
                <w:szCs w:val="30"/>
                <w:lang w:eastAsia="ru-RU"/>
              </w:rPr>
              <w:t xml:space="preserve">ГУ «Коссовский </w:t>
            </w:r>
            <w:r w:rsidR="009B0AF1" w:rsidRPr="00752F93">
              <w:rPr>
                <w:rFonts w:ascii="Times New Roman" w:eastAsia="Times New Roman" w:hAnsi="Times New Roman" w:cs="Times New Roman"/>
                <w:color w:val="000000"/>
                <w:sz w:val="30"/>
                <w:szCs w:val="30"/>
                <w:lang w:eastAsia="ru-RU"/>
              </w:rPr>
              <w:t>социальный пансионат «Заречье»</w:t>
            </w:r>
          </w:p>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p>
        </w:tc>
      </w:tr>
      <w:tr w:rsidR="00B4033E" w:rsidTr="00186B4B">
        <w:tc>
          <w:tcPr>
            <w:tcW w:w="9345" w:type="dxa"/>
          </w:tcPr>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4. Краткое описание проекта:</w:t>
            </w:r>
          </w:p>
          <w:p w:rsidR="00B4033E" w:rsidRPr="00E55B91" w:rsidRDefault="00B4033E" w:rsidP="00186B4B">
            <w:pPr>
              <w:spacing w:line="276" w:lineRule="auto"/>
              <w:jc w:val="both"/>
              <w:rPr>
                <w:rFonts w:ascii="Times New Roman" w:eastAsia="Times New Roman" w:hAnsi="Times New Roman" w:cs="Times New Roman"/>
                <w:b/>
                <w:color w:val="000000"/>
                <w:sz w:val="28"/>
                <w:szCs w:val="28"/>
                <w:lang w:eastAsia="ru-RU"/>
              </w:rPr>
            </w:pPr>
            <w:r w:rsidRPr="00E55B91">
              <w:rPr>
                <w:rFonts w:ascii="Times New Roman" w:eastAsia="Times New Roman" w:hAnsi="Times New Roman" w:cs="Times New Roman"/>
                <w:color w:val="000000"/>
                <w:sz w:val="28"/>
                <w:szCs w:val="28"/>
                <w:lang w:eastAsia="ru-RU"/>
              </w:rPr>
              <w:t xml:space="preserve">Проблема социально-психологической адаптации пожилых людей к стационарным условиям является важнейшей для психологов. Потеря привычного уклада жизни, связанная с поступлением в </w:t>
            </w:r>
            <w:r w:rsidR="009B0AF1">
              <w:rPr>
                <w:rFonts w:ascii="Times New Roman" w:eastAsia="Times New Roman" w:hAnsi="Times New Roman" w:cs="Times New Roman"/>
                <w:color w:val="000000"/>
                <w:sz w:val="28"/>
                <w:szCs w:val="28"/>
                <w:lang w:eastAsia="ru-RU"/>
              </w:rPr>
              <w:t>пансионат</w:t>
            </w:r>
            <w:r w:rsidRPr="00E55B91">
              <w:rPr>
                <w:rFonts w:ascii="Times New Roman" w:eastAsia="Times New Roman" w:hAnsi="Times New Roman" w:cs="Times New Roman"/>
                <w:color w:val="000000"/>
                <w:sz w:val="28"/>
                <w:szCs w:val="28"/>
                <w:lang w:eastAsia="ru-RU"/>
              </w:rPr>
              <w:t xml:space="preserve">, — это мощный стресс-фактор для людей пожилого возраста. При этом могут наблюдаться </w:t>
            </w:r>
            <w:proofErr w:type="spellStart"/>
            <w:r w:rsidRPr="00E55B91">
              <w:rPr>
                <w:rFonts w:ascii="Times New Roman" w:eastAsia="Times New Roman" w:hAnsi="Times New Roman" w:cs="Times New Roman"/>
                <w:color w:val="000000"/>
                <w:sz w:val="28"/>
                <w:szCs w:val="28"/>
                <w:lang w:eastAsia="ru-RU"/>
              </w:rPr>
              <w:t>дезадаптация</w:t>
            </w:r>
            <w:proofErr w:type="spellEnd"/>
            <w:r w:rsidRPr="00E55B91">
              <w:rPr>
                <w:rFonts w:ascii="Times New Roman" w:eastAsia="Times New Roman" w:hAnsi="Times New Roman" w:cs="Times New Roman"/>
                <w:color w:val="000000"/>
                <w:sz w:val="28"/>
                <w:szCs w:val="28"/>
                <w:lang w:eastAsia="ru-RU"/>
              </w:rPr>
              <w:t xml:space="preserve"> и снижение </w:t>
            </w:r>
            <w:proofErr w:type="spellStart"/>
            <w:r w:rsidRPr="00E55B91">
              <w:rPr>
                <w:rFonts w:ascii="Times New Roman" w:eastAsia="Times New Roman" w:hAnsi="Times New Roman" w:cs="Times New Roman"/>
                <w:color w:val="000000"/>
                <w:sz w:val="28"/>
                <w:szCs w:val="28"/>
                <w:lang w:eastAsia="ru-RU"/>
              </w:rPr>
              <w:t>объема</w:t>
            </w:r>
            <w:proofErr w:type="spellEnd"/>
            <w:r w:rsidRPr="00E55B91">
              <w:rPr>
                <w:rFonts w:ascii="Times New Roman" w:eastAsia="Times New Roman" w:hAnsi="Times New Roman" w:cs="Times New Roman"/>
                <w:color w:val="000000"/>
                <w:sz w:val="28"/>
                <w:szCs w:val="28"/>
                <w:lang w:eastAsia="ru-RU"/>
              </w:rPr>
              <w:t xml:space="preserve"> поступающей сенсорной информации, т. е. сенсорная депривация. Сенсорная комната — это специально оборудованное помещение, где человек находится в умиротворяющей спокойной обстановке, наполненной различными </w:t>
            </w:r>
            <w:r w:rsidRPr="00E55B91">
              <w:rPr>
                <w:rFonts w:ascii="Times New Roman" w:eastAsia="Times New Roman" w:hAnsi="Times New Roman" w:cs="Times New Roman"/>
                <w:color w:val="000000"/>
                <w:sz w:val="28"/>
                <w:szCs w:val="28"/>
                <w:lang w:eastAsia="ru-RU"/>
              </w:rPr>
              <w:lastRenderedPageBreak/>
              <w:t xml:space="preserve">стимулами. Сенсорная комната — это важное лечебное средство для пожилых людей, чьи возможности осязать мир ограничены. Сеансы в сенсорной комнате помогают пожилому человеку адаптироваться в новых условиях, гармонизировать эмоциональное состояние, способствуют нормализации сна, активизируют мозговую деятельность, вследствие чего в организме ускоряются восстановительные процессы. </w:t>
            </w:r>
          </w:p>
          <w:p w:rsidR="00B4033E"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Основой для сенсорных комнат служит свет, так как более 90% информации человек получает через глаза. Эффективность применения сенсорных комнат доказана опытом многих специалистов по всему миру.</w:t>
            </w:r>
          </w:p>
          <w:p w:rsidR="00B4033E"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Сочетание различных стимулов (запах, цвет, музыка, тактильные ощущения) оказывает различные воздействия на человека, успокаивает или стимулирует, расслабляет или тонизирует</w:t>
            </w:r>
            <w:r>
              <w:rPr>
                <w:rFonts w:ascii="Times New Roman" w:eastAsia="Times New Roman" w:hAnsi="Times New Roman" w:cs="Times New Roman"/>
                <w:color w:val="000000"/>
                <w:sz w:val="28"/>
                <w:szCs w:val="28"/>
                <w:lang w:eastAsia="ru-RU"/>
              </w:rPr>
              <w:t>.</w:t>
            </w:r>
          </w:p>
          <w:p w:rsidR="00B4033E" w:rsidRPr="00E55B91" w:rsidRDefault="00B4033E" w:rsidP="00186B4B">
            <w:pPr>
              <w:spacing w:before="100" w:beforeAutospacing="1" w:after="100" w:afterAutospacing="1" w:line="276" w:lineRule="auto"/>
              <w:ind w:firstLine="225"/>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Сенсорная комната является уникальным местом, которое способно повлиять на психологическое и физиологическое состояние человека. Она служит для того, чтобы человек мог пережить невыраженную эмоцию, выпустить ее, вернуть себе гармонию и умиротворение. Снять стресс, забыть все неприятности, гармонизировать внутреннее состояние, успокоиться, расслабиться могут не только проживающие, но и работники, которые зачастую под конец рабочего дня находятся в состоянии нервного напряжения, усталости, что может привести к профессиональному выгоранию.</w:t>
            </w:r>
          </w:p>
          <w:p w:rsidR="00B4033E" w:rsidRDefault="00B4033E" w:rsidP="00186B4B">
            <w:pPr>
              <w:spacing w:before="100" w:beforeAutospacing="1" w:after="100" w:afterAutospacing="1" w:line="276" w:lineRule="auto"/>
              <w:ind w:firstLine="708"/>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xml:space="preserve">Сенсорная комната незаменима для проживающих </w:t>
            </w:r>
            <w:r w:rsidR="00DA3FFF">
              <w:rPr>
                <w:rFonts w:ascii="Times New Roman" w:eastAsia="Times New Roman" w:hAnsi="Times New Roman" w:cs="Times New Roman"/>
                <w:color w:val="000000"/>
                <w:sz w:val="28"/>
                <w:szCs w:val="28"/>
                <w:lang w:eastAsia="ru-RU"/>
              </w:rPr>
              <w:t>пансионата</w:t>
            </w:r>
            <w:r w:rsidRPr="00E55B91">
              <w:rPr>
                <w:rFonts w:ascii="Times New Roman" w:eastAsia="Times New Roman" w:hAnsi="Times New Roman" w:cs="Times New Roman"/>
                <w:color w:val="000000"/>
                <w:sz w:val="28"/>
                <w:szCs w:val="28"/>
                <w:lang w:eastAsia="ru-RU"/>
              </w:rPr>
              <w:t xml:space="preserve"> в адаптационный период, который является сло</w:t>
            </w:r>
            <w:r>
              <w:rPr>
                <w:rFonts w:ascii="Times New Roman" w:eastAsia="Times New Roman" w:hAnsi="Times New Roman" w:cs="Times New Roman"/>
                <w:color w:val="000000"/>
                <w:sz w:val="28"/>
                <w:szCs w:val="28"/>
                <w:lang w:eastAsia="ru-RU"/>
              </w:rPr>
              <w:t>жным в жизни пожилого человека.</w:t>
            </w:r>
            <w:r w:rsidRPr="00E55B91">
              <w:rPr>
                <w:rFonts w:ascii="Times New Roman" w:eastAsia="Times New Roman" w:hAnsi="Times New Roman" w:cs="Times New Roman"/>
                <w:color w:val="000000"/>
                <w:sz w:val="28"/>
                <w:szCs w:val="28"/>
                <w:lang w:eastAsia="ru-RU"/>
              </w:rPr>
              <w:t xml:space="preserve"> Сенсорная комната улучшает и качество жизни здоровых людей. Она может быть использована для снятия мышечного и психоэмоционального напряжения, достижения состояния релаксации и душевного равновесия; активации различных функций ЦНС за счет создания обогащенной мультисенсорной среды; стимуляции ослабленных сенсорных</w:t>
            </w:r>
            <w:r>
              <w:rPr>
                <w:rFonts w:ascii="Times New Roman" w:eastAsia="Times New Roman" w:hAnsi="Times New Roman" w:cs="Times New Roman"/>
                <w:color w:val="000000"/>
                <w:sz w:val="28"/>
                <w:szCs w:val="28"/>
                <w:lang w:eastAsia="ru-RU"/>
              </w:rPr>
              <w:t xml:space="preserve"> функций; положительного эмоционального фона.</w:t>
            </w:r>
          </w:p>
          <w:p w:rsidR="00B4033E" w:rsidRDefault="00B4033E" w:rsidP="00186B4B">
            <w:pPr>
              <w:spacing w:before="100" w:beforeAutospacing="1" w:after="100" w:afterAutospacing="1"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сожалению в</w:t>
            </w:r>
            <w:r w:rsidRPr="00E55B91">
              <w:rPr>
                <w:rFonts w:ascii="Times New Roman" w:eastAsia="Times New Roman" w:hAnsi="Times New Roman" w:cs="Times New Roman"/>
                <w:color w:val="000000"/>
                <w:sz w:val="28"/>
                <w:szCs w:val="28"/>
                <w:lang w:eastAsia="ru-RU"/>
              </w:rPr>
              <w:t xml:space="preserve"> настоящее время в условиях </w:t>
            </w:r>
            <w:r w:rsidR="009B0AF1">
              <w:rPr>
                <w:rFonts w:ascii="Times New Roman" w:eastAsia="Times New Roman" w:hAnsi="Times New Roman" w:cs="Times New Roman"/>
                <w:color w:val="000000"/>
                <w:sz w:val="28"/>
                <w:szCs w:val="28"/>
                <w:lang w:eastAsia="ru-RU"/>
              </w:rPr>
              <w:t>пансионата</w:t>
            </w:r>
            <w:r w:rsidRPr="00E55B91">
              <w:rPr>
                <w:rFonts w:ascii="Times New Roman" w:eastAsia="Times New Roman" w:hAnsi="Times New Roman" w:cs="Times New Roman"/>
                <w:color w:val="000000"/>
                <w:sz w:val="28"/>
                <w:szCs w:val="28"/>
                <w:lang w:eastAsia="ru-RU"/>
              </w:rPr>
              <w:t xml:space="preserve"> не существует комнаты психологической разгрузки в полностью оборудованном виде для релаксации и снятия эмоционального напряжения. Готовые комнаты стоят дорого, приобрести их не</w:t>
            </w:r>
            <w:r w:rsidR="00DA3FFF">
              <w:rPr>
                <w:rFonts w:ascii="Times New Roman" w:eastAsia="Times New Roman" w:hAnsi="Times New Roman" w:cs="Times New Roman"/>
                <w:color w:val="000000"/>
                <w:sz w:val="28"/>
                <w:szCs w:val="28"/>
                <w:lang w:eastAsia="ru-RU"/>
              </w:rPr>
              <w:t xml:space="preserve"> предоставляется</w:t>
            </w:r>
            <w:r w:rsidRPr="00E55B91">
              <w:rPr>
                <w:rFonts w:ascii="Times New Roman" w:eastAsia="Times New Roman" w:hAnsi="Times New Roman" w:cs="Times New Roman"/>
                <w:color w:val="000000"/>
                <w:sz w:val="28"/>
                <w:szCs w:val="28"/>
                <w:lang w:eastAsia="ru-RU"/>
              </w:rPr>
              <w:t xml:space="preserve"> возможн</w:t>
            </w:r>
            <w:r w:rsidR="00DA3FFF">
              <w:rPr>
                <w:rFonts w:ascii="Times New Roman" w:eastAsia="Times New Roman" w:hAnsi="Times New Roman" w:cs="Times New Roman"/>
                <w:color w:val="000000"/>
                <w:sz w:val="28"/>
                <w:szCs w:val="28"/>
                <w:lang w:eastAsia="ru-RU"/>
              </w:rPr>
              <w:t>ым</w:t>
            </w:r>
            <w:r w:rsidRPr="00E55B91">
              <w:rPr>
                <w:rFonts w:ascii="Times New Roman" w:eastAsia="Times New Roman" w:hAnsi="Times New Roman" w:cs="Times New Roman"/>
                <w:color w:val="000000"/>
                <w:sz w:val="28"/>
                <w:szCs w:val="28"/>
                <w:lang w:eastAsia="ru-RU"/>
              </w:rPr>
              <w:t>.</w:t>
            </w:r>
          </w:p>
          <w:p w:rsidR="00B4033E" w:rsidRPr="00E55B91" w:rsidRDefault="009B0AF1" w:rsidP="00186B4B">
            <w:pPr>
              <w:spacing w:line="276" w:lineRule="auto"/>
              <w:ind w:firstLine="708"/>
              <w:jc w:val="both"/>
              <w:rPr>
                <w:rFonts w:ascii="Times New Roman" w:eastAsia="Times New Roman" w:hAnsi="Times New Roman" w:cs="Times New Roman"/>
                <w:color w:val="000000"/>
                <w:sz w:val="28"/>
                <w:szCs w:val="28"/>
                <w:lang w:eastAsia="ru-RU"/>
              </w:rPr>
            </w:pPr>
            <w:r w:rsidRPr="00FA3A03">
              <w:rPr>
                <w:rFonts w:ascii="Times New Roman" w:eastAsia="Times New Roman" w:hAnsi="Times New Roman" w:cs="Times New Roman"/>
                <w:color w:val="000000"/>
                <w:sz w:val="28"/>
                <w:szCs w:val="28"/>
                <w:lang w:eastAsia="ru-RU"/>
              </w:rPr>
              <w:t>В учреждении проживает 277 человек: из них инвалидов 1 гр. – 78</w:t>
            </w:r>
            <w:r w:rsidR="00B4033E" w:rsidRPr="00FA3A03">
              <w:rPr>
                <w:rFonts w:ascii="Times New Roman" w:eastAsia="Times New Roman" w:hAnsi="Times New Roman" w:cs="Times New Roman"/>
                <w:color w:val="000000"/>
                <w:sz w:val="28"/>
                <w:szCs w:val="28"/>
                <w:lang w:eastAsia="ru-RU"/>
              </w:rPr>
              <w:t xml:space="preserve"> человек, инвалидов 2 гр. – 176 человек, пенсионеров 23 человека. Работников 169 человек.</w:t>
            </w:r>
          </w:p>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p>
        </w:tc>
      </w:tr>
      <w:tr w:rsidR="00B4033E" w:rsidTr="00186B4B">
        <w:tc>
          <w:tcPr>
            <w:tcW w:w="9345" w:type="dxa"/>
          </w:tcPr>
          <w:p w:rsidR="00B4033E" w:rsidRDefault="00B4033E" w:rsidP="00186B4B">
            <w:pPr>
              <w:spacing w:before="100" w:beforeAutospacing="1"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30"/>
                <w:szCs w:val="30"/>
                <w:lang w:eastAsia="ru-RU"/>
              </w:rPr>
              <w:lastRenderedPageBreak/>
              <w:t>5. Цель проекта:</w:t>
            </w:r>
            <w:r w:rsidRPr="00E55B91">
              <w:rPr>
                <w:rFonts w:ascii="Times New Roman" w:eastAsia="Times New Roman" w:hAnsi="Times New Roman" w:cs="Times New Roman"/>
                <w:color w:val="000000"/>
                <w:sz w:val="28"/>
                <w:szCs w:val="28"/>
                <w:lang w:eastAsia="ru-RU"/>
              </w:rPr>
              <w:t xml:space="preserve"> Социализация, адаптация, реабилитация инвалидов и престарелых через организацию работы сенсорной комнаты.</w:t>
            </w:r>
          </w:p>
          <w:p w:rsidR="00B4033E" w:rsidRDefault="00B4033E" w:rsidP="00DA3FFF">
            <w:pPr>
              <w:spacing w:before="100" w:beforeAutospacing="1"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Создание оптимальных условий для быстрого и эффективного снятия эмоционального перенапряжения, восстановления работоспособности для работников учреждения.</w:t>
            </w:r>
          </w:p>
          <w:p w:rsidR="00DA3FFF" w:rsidRPr="000F385B" w:rsidRDefault="00DA3FFF" w:rsidP="00DA3FFF">
            <w:pPr>
              <w:spacing w:before="100" w:beforeAutospacing="1" w:line="276" w:lineRule="auto"/>
              <w:jc w:val="both"/>
              <w:rPr>
                <w:rFonts w:ascii="Times New Roman" w:eastAsia="Times New Roman" w:hAnsi="Times New Roman" w:cs="Times New Roman"/>
                <w:color w:val="000000"/>
                <w:sz w:val="28"/>
                <w:szCs w:val="28"/>
                <w:lang w:eastAsia="ru-RU"/>
              </w:rPr>
            </w:pPr>
          </w:p>
        </w:tc>
      </w:tr>
      <w:tr w:rsidR="00B4033E" w:rsidTr="00186B4B">
        <w:tc>
          <w:tcPr>
            <w:tcW w:w="9345" w:type="dxa"/>
          </w:tcPr>
          <w:p w:rsidR="00B4033E" w:rsidRDefault="00B4033E" w:rsidP="00186B4B">
            <w:pPr>
              <w:spacing w:before="100" w:beforeAutospacing="1"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6. Задачи, планируемые к выполнению в рамках реализации проекта:</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xml:space="preserve">-снятие мышечного и психоэмоционального напряжения; </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устранения агрессивности и создания положительного внутреннего психологического фона.</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xml:space="preserve">-  достижение состояния релаксации и душевного равновесия; </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xml:space="preserve">-активация различных функций центральной нервной системы за счет создания обогащенной мульти- сенсорной среды; </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xml:space="preserve">-стимуляция ослабленных сенсорных функций (зрение, осязание, слух и т. д.); </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xml:space="preserve">-поддержание и развитие двигательных функций; </w:t>
            </w:r>
          </w:p>
          <w:p w:rsidR="00B4033E"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-создание положительного эмоционального фона и побуждение к активной жизненной позиции.</w:t>
            </w:r>
          </w:p>
          <w:p w:rsidR="00B4033E" w:rsidRPr="00A455F9" w:rsidRDefault="00B4033E" w:rsidP="00186B4B">
            <w:pPr>
              <w:spacing w:line="276" w:lineRule="auto"/>
              <w:jc w:val="both"/>
              <w:rPr>
                <w:rFonts w:ascii="Times New Roman" w:eastAsia="Times New Roman" w:hAnsi="Times New Roman" w:cs="Times New Roman"/>
                <w:color w:val="000000"/>
                <w:sz w:val="28"/>
                <w:szCs w:val="28"/>
                <w:lang w:eastAsia="ru-RU"/>
              </w:rPr>
            </w:pPr>
          </w:p>
        </w:tc>
      </w:tr>
      <w:tr w:rsidR="00B4033E" w:rsidTr="00186B4B">
        <w:tc>
          <w:tcPr>
            <w:tcW w:w="9345" w:type="dxa"/>
          </w:tcPr>
          <w:p w:rsidR="00B4033E" w:rsidRDefault="00B4033E" w:rsidP="00186B4B">
            <w:pPr>
              <w:spacing w:before="100" w:beforeAutospacing="1" w:after="100" w:afterAutospacing="1"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7. Целевая группа: граждане пожилого возраста, инвалиды 1 и 2 группы, работники.</w:t>
            </w:r>
          </w:p>
          <w:p w:rsidR="00B4033E" w:rsidRDefault="00B4033E" w:rsidP="00186B4B">
            <w:pPr>
              <w:spacing w:before="100" w:beforeAutospacing="1" w:after="100" w:afterAutospacing="1" w:line="276" w:lineRule="auto"/>
              <w:jc w:val="both"/>
              <w:rPr>
                <w:rFonts w:ascii="Times New Roman" w:eastAsia="Times New Roman" w:hAnsi="Times New Roman" w:cs="Times New Roman"/>
                <w:color w:val="000000"/>
                <w:sz w:val="30"/>
                <w:szCs w:val="30"/>
                <w:lang w:eastAsia="ru-RU"/>
              </w:rPr>
            </w:pPr>
          </w:p>
        </w:tc>
      </w:tr>
      <w:tr w:rsidR="00B4033E" w:rsidTr="00186B4B">
        <w:tc>
          <w:tcPr>
            <w:tcW w:w="9345" w:type="dxa"/>
          </w:tcPr>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 xml:space="preserve">8. Актуальность проблем: </w:t>
            </w:r>
          </w:p>
          <w:p w:rsidR="00B4033E"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В современном мире нагрузка на психику человека постоянно увеличивается и приобретает всё новые формы. Постоянно повышается интенсивность и насыщенность информационного потока, который приводит к психоэмоциональному напряжению, вызывают повышенную тревожность. Агрессивность или апатию у человека. Увеличение психологических нагрузок приводит к реальному ухудшению здоровья. Особенно от этого страдают пожилые люди, инвалиды.</w:t>
            </w:r>
          </w:p>
          <w:p w:rsidR="00B4033E" w:rsidRPr="002D2531" w:rsidRDefault="00B4033E" w:rsidP="00186B4B">
            <w:pPr>
              <w:spacing w:line="276" w:lineRule="auto"/>
              <w:jc w:val="both"/>
              <w:rPr>
                <w:rFonts w:ascii="Times New Roman" w:eastAsia="Times New Roman" w:hAnsi="Times New Roman" w:cs="Times New Roman"/>
                <w:color w:val="000000"/>
                <w:sz w:val="28"/>
                <w:szCs w:val="28"/>
                <w:lang w:eastAsia="ru-RU"/>
              </w:rPr>
            </w:pPr>
          </w:p>
        </w:tc>
      </w:tr>
      <w:tr w:rsidR="00B4033E" w:rsidTr="00186B4B">
        <w:tc>
          <w:tcPr>
            <w:tcW w:w="9345" w:type="dxa"/>
          </w:tcPr>
          <w:p w:rsidR="00B4033E" w:rsidRDefault="00B4033E" w:rsidP="00186B4B">
            <w:pPr>
              <w:spacing w:before="100" w:beforeAutospacing="1" w:after="100" w:afterAutospacing="1"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9. Краткое описание мероприятий в рамках проекта:</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Консультации со специалистами по созданию условий для организации сенсорной комнаты.</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Ознакомление с методической литературой по созданию сенсорной комнаты.</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lastRenderedPageBreak/>
              <w:t>- Ознакомления с рынком продаж оборудования для оснащения сенсорной комнаты.</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-Проведение торгов по закупке и установке оборудования.</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-Закупка и установка оборудования.</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-Создание сенсорной комнаты.</w:t>
            </w:r>
          </w:p>
          <w:p w:rsidR="00B4033E"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Планирование работы.</w:t>
            </w:r>
          </w:p>
          <w:p w:rsidR="00B4033E" w:rsidRPr="002D2531" w:rsidRDefault="00B4033E" w:rsidP="00186B4B">
            <w:pPr>
              <w:spacing w:line="276" w:lineRule="auto"/>
              <w:jc w:val="both"/>
              <w:rPr>
                <w:rFonts w:ascii="Times New Roman" w:eastAsia="Times New Roman" w:hAnsi="Times New Roman" w:cs="Times New Roman"/>
                <w:color w:val="000000"/>
                <w:sz w:val="28"/>
                <w:szCs w:val="28"/>
                <w:lang w:eastAsia="ru-RU"/>
              </w:rPr>
            </w:pPr>
          </w:p>
        </w:tc>
      </w:tr>
      <w:tr w:rsidR="00B4033E" w:rsidTr="00186B4B">
        <w:tc>
          <w:tcPr>
            <w:tcW w:w="9345" w:type="dxa"/>
          </w:tcPr>
          <w:p w:rsidR="00B4033E" w:rsidRDefault="00B4033E" w:rsidP="00186B4B">
            <w:pPr>
              <w:spacing w:before="100" w:beforeAutospacing="1" w:after="100" w:afterAutospacing="1"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lastRenderedPageBreak/>
              <w:t>10. Ориентировочная сумма</w:t>
            </w:r>
            <w:r w:rsidR="0008747C">
              <w:rPr>
                <w:rFonts w:ascii="Times New Roman" w:eastAsia="Times New Roman" w:hAnsi="Times New Roman" w:cs="Times New Roman"/>
                <w:color w:val="000000"/>
                <w:sz w:val="30"/>
                <w:szCs w:val="30"/>
                <w:lang w:eastAsia="ru-RU"/>
              </w:rPr>
              <w:t xml:space="preserve"> для приобретения оборудования 1</w:t>
            </w:r>
            <w:r>
              <w:rPr>
                <w:rFonts w:ascii="Times New Roman" w:eastAsia="Times New Roman" w:hAnsi="Times New Roman" w:cs="Times New Roman"/>
                <w:color w:val="000000"/>
                <w:sz w:val="30"/>
                <w:szCs w:val="30"/>
                <w:lang w:eastAsia="ru-RU"/>
              </w:rPr>
              <w:t>0000 долларов США</w:t>
            </w:r>
            <w:bookmarkStart w:id="0" w:name="_GoBack"/>
            <w:bookmarkEnd w:id="0"/>
          </w:p>
          <w:p w:rsidR="00B4033E" w:rsidRDefault="00B4033E" w:rsidP="00186B4B">
            <w:pPr>
              <w:spacing w:before="100" w:beforeAutospacing="1" w:after="100" w:afterAutospacing="1" w:line="276" w:lineRule="auto"/>
              <w:jc w:val="both"/>
              <w:rPr>
                <w:rFonts w:ascii="Times New Roman" w:eastAsia="Times New Roman" w:hAnsi="Times New Roman" w:cs="Times New Roman"/>
                <w:color w:val="000000"/>
                <w:sz w:val="30"/>
                <w:szCs w:val="30"/>
                <w:lang w:eastAsia="ru-RU"/>
              </w:rPr>
            </w:pPr>
          </w:p>
        </w:tc>
      </w:tr>
      <w:tr w:rsidR="00B4033E" w:rsidTr="00186B4B">
        <w:tc>
          <w:tcPr>
            <w:tcW w:w="9345" w:type="dxa"/>
          </w:tcPr>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11. Ожидаемые результаты:</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-снижение уровня хронического психоэмоционального стресса;</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 нормализация сна;</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-улучшение качества переживаемых эмоций;</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-улучшение внимания и эффективности переработки информации;</w:t>
            </w:r>
          </w:p>
          <w:p w:rsidR="00B4033E" w:rsidRPr="00E55B91" w:rsidRDefault="00B4033E" w:rsidP="00186B4B">
            <w:pPr>
              <w:spacing w:line="276" w:lineRule="auto"/>
              <w:jc w:val="both"/>
              <w:rPr>
                <w:rFonts w:ascii="Times New Roman" w:eastAsia="Times New Roman" w:hAnsi="Times New Roman" w:cs="Times New Roman"/>
                <w:color w:val="000000"/>
                <w:sz w:val="28"/>
                <w:szCs w:val="28"/>
                <w:lang w:eastAsia="ru-RU"/>
              </w:rPr>
            </w:pPr>
            <w:r w:rsidRPr="00E55B91">
              <w:rPr>
                <w:rFonts w:ascii="Times New Roman" w:eastAsia="Times New Roman" w:hAnsi="Times New Roman" w:cs="Times New Roman"/>
                <w:color w:val="000000"/>
                <w:sz w:val="28"/>
                <w:szCs w:val="28"/>
                <w:lang w:eastAsia="ru-RU"/>
              </w:rPr>
              <w:t>-повышение творческих способностей;</w:t>
            </w:r>
          </w:p>
          <w:p w:rsidR="00B4033E" w:rsidRDefault="00B4033E" w:rsidP="00186B4B">
            <w:pPr>
              <w:spacing w:line="276" w:lineRule="auto"/>
              <w:jc w:val="both"/>
              <w:rPr>
                <w:rFonts w:ascii="Times New Roman" w:eastAsia="Times New Roman" w:hAnsi="Times New Roman" w:cs="Times New Roman"/>
                <w:color w:val="000000"/>
                <w:sz w:val="32"/>
                <w:szCs w:val="32"/>
                <w:lang w:eastAsia="ru-RU"/>
              </w:rPr>
            </w:pPr>
            <w:r w:rsidRPr="00E55B91">
              <w:rPr>
                <w:rFonts w:ascii="Times New Roman" w:eastAsia="Times New Roman" w:hAnsi="Times New Roman" w:cs="Times New Roman"/>
                <w:color w:val="000000"/>
                <w:sz w:val="28"/>
                <w:szCs w:val="28"/>
                <w:lang w:eastAsia="ru-RU"/>
              </w:rPr>
              <w:t>-повышение общей устойчивости к с</w:t>
            </w:r>
            <w:r>
              <w:rPr>
                <w:rFonts w:ascii="Times New Roman" w:eastAsia="Times New Roman" w:hAnsi="Times New Roman" w:cs="Times New Roman"/>
                <w:color w:val="000000"/>
                <w:sz w:val="32"/>
                <w:szCs w:val="32"/>
                <w:lang w:eastAsia="ru-RU"/>
              </w:rPr>
              <w:t>трессу.</w:t>
            </w:r>
          </w:p>
          <w:p w:rsidR="00B4033E" w:rsidRPr="00335E24" w:rsidRDefault="00B4033E" w:rsidP="00186B4B">
            <w:pPr>
              <w:spacing w:line="276" w:lineRule="auto"/>
              <w:jc w:val="both"/>
              <w:rPr>
                <w:rFonts w:ascii="Times New Roman" w:eastAsia="Times New Roman" w:hAnsi="Times New Roman" w:cs="Times New Roman"/>
                <w:color w:val="000000"/>
                <w:sz w:val="32"/>
                <w:szCs w:val="32"/>
                <w:lang w:eastAsia="ru-RU"/>
              </w:rPr>
            </w:pPr>
          </w:p>
        </w:tc>
      </w:tr>
      <w:tr w:rsidR="00B4033E" w:rsidTr="00186B4B">
        <w:tc>
          <w:tcPr>
            <w:tcW w:w="9345" w:type="dxa"/>
            <w:shd w:val="clear" w:color="auto" w:fill="auto"/>
          </w:tcPr>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12. Место реализации проекта (область/район, город):</w:t>
            </w:r>
          </w:p>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 xml:space="preserve"> Республика Беларусь, Брестская область, </w:t>
            </w:r>
            <w:proofErr w:type="spellStart"/>
            <w:r>
              <w:rPr>
                <w:rFonts w:ascii="Times New Roman" w:eastAsia="Times New Roman" w:hAnsi="Times New Roman" w:cs="Times New Roman"/>
                <w:color w:val="000000"/>
                <w:sz w:val="30"/>
                <w:szCs w:val="30"/>
                <w:lang w:eastAsia="ru-RU"/>
              </w:rPr>
              <w:t>Ивацевичский</w:t>
            </w:r>
            <w:proofErr w:type="spellEnd"/>
            <w:r>
              <w:rPr>
                <w:rFonts w:ascii="Times New Roman" w:eastAsia="Times New Roman" w:hAnsi="Times New Roman" w:cs="Times New Roman"/>
                <w:color w:val="000000"/>
                <w:sz w:val="30"/>
                <w:szCs w:val="30"/>
                <w:lang w:eastAsia="ru-RU"/>
              </w:rPr>
              <w:t xml:space="preserve"> район, д. </w:t>
            </w:r>
            <w:proofErr w:type="spellStart"/>
            <w:r>
              <w:rPr>
                <w:rFonts w:ascii="Times New Roman" w:eastAsia="Times New Roman" w:hAnsi="Times New Roman" w:cs="Times New Roman"/>
                <w:color w:val="000000"/>
                <w:sz w:val="30"/>
                <w:szCs w:val="30"/>
                <w:lang w:eastAsia="ru-RU"/>
              </w:rPr>
              <w:t>Сеньковичи</w:t>
            </w:r>
            <w:proofErr w:type="spellEnd"/>
          </w:p>
        </w:tc>
      </w:tr>
      <w:tr w:rsidR="00B4033E" w:rsidRPr="009B0AF1" w:rsidTr="00186B4B">
        <w:tc>
          <w:tcPr>
            <w:tcW w:w="9345" w:type="dxa"/>
          </w:tcPr>
          <w:p w:rsidR="00B4033E" w:rsidRDefault="00B4033E" w:rsidP="00186B4B">
            <w:pPr>
              <w:spacing w:line="276"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 xml:space="preserve">13.Контактное лицо: </w:t>
            </w:r>
          </w:p>
          <w:p w:rsidR="00B4033E" w:rsidRPr="00752F93" w:rsidRDefault="009B0AF1" w:rsidP="00186B4B">
            <w:pPr>
              <w:spacing w:line="276" w:lineRule="auto"/>
              <w:jc w:val="both"/>
              <w:rPr>
                <w:rFonts w:ascii="Times New Roman" w:eastAsia="Times New Roman" w:hAnsi="Times New Roman" w:cs="Times New Roman"/>
                <w:color w:val="000000"/>
                <w:sz w:val="30"/>
                <w:szCs w:val="30"/>
                <w:lang w:eastAsia="ru-RU"/>
              </w:rPr>
            </w:pPr>
            <w:r w:rsidRPr="00752F93">
              <w:rPr>
                <w:rFonts w:ascii="Times New Roman" w:eastAsia="Times New Roman" w:hAnsi="Times New Roman" w:cs="Times New Roman"/>
                <w:color w:val="000000"/>
                <w:sz w:val="30"/>
                <w:szCs w:val="30"/>
                <w:lang w:eastAsia="ru-RU"/>
              </w:rPr>
              <w:t>Андрей Николаевич Ковалевский</w:t>
            </w:r>
            <w:r w:rsidR="00FA3A03" w:rsidRPr="00752F93">
              <w:rPr>
                <w:rFonts w:ascii="Times New Roman" w:eastAsia="Times New Roman" w:hAnsi="Times New Roman" w:cs="Times New Roman"/>
                <w:color w:val="000000"/>
                <w:sz w:val="30"/>
                <w:szCs w:val="30"/>
                <w:lang w:eastAsia="ru-RU"/>
              </w:rPr>
              <w:t>, директор</w:t>
            </w:r>
          </w:p>
          <w:p w:rsidR="00B4033E" w:rsidRPr="009B0AF1" w:rsidRDefault="00B4033E" w:rsidP="00186B4B">
            <w:pPr>
              <w:spacing w:line="276" w:lineRule="auto"/>
              <w:jc w:val="both"/>
              <w:rPr>
                <w:rFonts w:ascii="Times New Roman" w:hAnsi="Times New Roman" w:cs="Times New Roman"/>
                <w:color w:val="0563C1" w:themeColor="hyperlink"/>
                <w:sz w:val="28"/>
                <w:szCs w:val="28"/>
                <w:u w:val="single"/>
                <w:lang w:val="en-US"/>
              </w:rPr>
            </w:pPr>
            <w:r w:rsidRPr="00752F93">
              <w:rPr>
                <w:rFonts w:ascii="Times New Roman" w:eastAsia="Times New Roman" w:hAnsi="Times New Roman" w:cs="Times New Roman"/>
                <w:color w:val="000000"/>
                <w:sz w:val="30"/>
                <w:szCs w:val="30"/>
                <w:lang w:val="en-US" w:eastAsia="ru-RU"/>
              </w:rPr>
              <w:t xml:space="preserve">8(01645)22-1-45, </w:t>
            </w:r>
            <w:r w:rsidRPr="00752F93">
              <w:rPr>
                <w:rFonts w:ascii="Times New Roman" w:hAnsi="Times New Roman" w:cs="Times New Roman"/>
                <w:sz w:val="28"/>
                <w:szCs w:val="28"/>
                <w:lang w:val="en-US"/>
              </w:rPr>
              <w:t>kosinternat@</w:t>
            </w:r>
            <w:r w:rsidR="009B0AF1" w:rsidRPr="00752F93">
              <w:rPr>
                <w:rFonts w:ascii="Times New Roman" w:hAnsi="Times New Roman" w:cs="Times New Roman"/>
                <w:sz w:val="28"/>
                <w:szCs w:val="28"/>
                <w:lang w:val="en-US"/>
              </w:rPr>
              <w:t>brest.by</w:t>
            </w:r>
            <w:r w:rsidRPr="009B0AF1">
              <w:rPr>
                <w:rFonts w:ascii="Times New Roman" w:eastAsia="Times New Roman" w:hAnsi="Times New Roman" w:cs="Times New Roman"/>
                <w:color w:val="000000"/>
                <w:sz w:val="30"/>
                <w:szCs w:val="30"/>
                <w:lang w:val="en-US" w:eastAsia="ru-RU"/>
              </w:rPr>
              <w:t xml:space="preserve"> </w:t>
            </w:r>
          </w:p>
        </w:tc>
      </w:tr>
    </w:tbl>
    <w:p w:rsidR="00B4033E" w:rsidRPr="009B0AF1" w:rsidRDefault="00B4033E" w:rsidP="00B4033E">
      <w:pPr>
        <w:spacing w:line="276" w:lineRule="auto"/>
        <w:jc w:val="both"/>
        <w:rPr>
          <w:rFonts w:ascii="Times New Roman" w:eastAsia="Times New Roman" w:hAnsi="Times New Roman" w:cs="Times New Roman"/>
          <w:b/>
          <w:color w:val="000000"/>
          <w:sz w:val="32"/>
          <w:szCs w:val="32"/>
          <w:lang w:val="en-US" w:eastAsia="ru-RU"/>
        </w:rPr>
      </w:pPr>
    </w:p>
    <w:p w:rsidR="00B4033E" w:rsidRDefault="00B4033E" w:rsidP="00B4033E">
      <w:pPr>
        <w:spacing w:after="0"/>
        <w:jc w:val="center"/>
        <w:rPr>
          <w:rFonts w:ascii="Times New Roman" w:hAnsi="Times New Roman" w:cs="Times New Roman"/>
          <w:b/>
          <w:sz w:val="30"/>
          <w:szCs w:val="30"/>
          <w:lang w:val="en-US"/>
        </w:rPr>
      </w:pPr>
      <w:r w:rsidRPr="00B129CE">
        <w:rPr>
          <w:rFonts w:ascii="Times New Roman" w:hAnsi="Times New Roman" w:cs="Times New Roman"/>
          <w:b/>
          <w:sz w:val="30"/>
          <w:szCs w:val="30"/>
        </w:rPr>
        <w:t>Будем</w:t>
      </w:r>
      <w:r w:rsidRPr="009B0AF1">
        <w:rPr>
          <w:rFonts w:ascii="Times New Roman" w:hAnsi="Times New Roman" w:cs="Times New Roman"/>
          <w:b/>
          <w:sz w:val="30"/>
          <w:szCs w:val="30"/>
          <w:lang w:val="en-US"/>
        </w:rPr>
        <w:t xml:space="preserve"> </w:t>
      </w:r>
      <w:r w:rsidRPr="00B129CE">
        <w:rPr>
          <w:rFonts w:ascii="Times New Roman" w:hAnsi="Times New Roman" w:cs="Times New Roman"/>
          <w:b/>
          <w:sz w:val="30"/>
          <w:szCs w:val="30"/>
        </w:rPr>
        <w:t>рады</w:t>
      </w:r>
      <w:r w:rsidRPr="009B0AF1">
        <w:rPr>
          <w:rFonts w:ascii="Times New Roman" w:hAnsi="Times New Roman" w:cs="Times New Roman"/>
          <w:b/>
          <w:sz w:val="30"/>
          <w:szCs w:val="30"/>
          <w:lang w:val="en-US"/>
        </w:rPr>
        <w:t xml:space="preserve"> </w:t>
      </w:r>
      <w:r w:rsidRPr="00B129CE">
        <w:rPr>
          <w:rFonts w:ascii="Times New Roman" w:hAnsi="Times New Roman" w:cs="Times New Roman"/>
          <w:b/>
          <w:sz w:val="30"/>
          <w:szCs w:val="30"/>
        </w:rPr>
        <w:t>сотрудничеству</w:t>
      </w:r>
      <w:r w:rsidRPr="009B0AF1">
        <w:rPr>
          <w:rFonts w:ascii="Times New Roman" w:hAnsi="Times New Roman" w:cs="Times New Roman"/>
          <w:b/>
          <w:sz w:val="30"/>
          <w:szCs w:val="30"/>
          <w:lang w:val="en-US"/>
        </w:rPr>
        <w:t>!</w:t>
      </w:r>
    </w:p>
    <w:p w:rsidR="009B0AF1" w:rsidRDefault="009B0AF1" w:rsidP="00B4033E">
      <w:pPr>
        <w:spacing w:after="0"/>
        <w:jc w:val="center"/>
        <w:rPr>
          <w:rFonts w:ascii="Times New Roman" w:hAnsi="Times New Roman" w:cs="Times New Roman"/>
          <w:b/>
          <w:sz w:val="30"/>
          <w:szCs w:val="30"/>
          <w:lang w:val="en-US"/>
        </w:rPr>
      </w:pPr>
    </w:p>
    <w:p w:rsidR="009B0AF1" w:rsidRDefault="009B0AF1" w:rsidP="00B4033E">
      <w:pPr>
        <w:spacing w:after="0"/>
        <w:jc w:val="center"/>
        <w:rPr>
          <w:rFonts w:ascii="Times New Roman" w:hAnsi="Times New Roman" w:cs="Times New Roman"/>
          <w:b/>
          <w:sz w:val="30"/>
          <w:szCs w:val="30"/>
          <w:lang w:val="en-US"/>
        </w:rPr>
      </w:pPr>
    </w:p>
    <w:p w:rsidR="009B0AF1" w:rsidRDefault="009B0AF1" w:rsidP="00B4033E">
      <w:pPr>
        <w:spacing w:after="0"/>
        <w:jc w:val="center"/>
        <w:rPr>
          <w:rFonts w:ascii="Times New Roman" w:hAnsi="Times New Roman" w:cs="Times New Roman"/>
          <w:b/>
          <w:sz w:val="30"/>
          <w:szCs w:val="30"/>
          <w:lang w:val="en-US"/>
        </w:rPr>
      </w:pPr>
    </w:p>
    <w:p w:rsidR="009B0AF1" w:rsidRPr="009B0AF1" w:rsidRDefault="009B0AF1" w:rsidP="00B4033E">
      <w:pPr>
        <w:spacing w:after="0"/>
        <w:jc w:val="center"/>
        <w:rPr>
          <w:rFonts w:ascii="Times New Roman" w:hAnsi="Times New Roman" w:cs="Times New Roman"/>
          <w:b/>
          <w:sz w:val="30"/>
          <w:szCs w:val="30"/>
          <w:lang w:val="en-US"/>
        </w:rPr>
      </w:pPr>
    </w:p>
    <w:p w:rsidR="00B4033E" w:rsidRDefault="00B4033E" w:rsidP="00B4033E">
      <w:pPr>
        <w:jc w:val="center"/>
        <w:rPr>
          <w:rFonts w:ascii="Times New Roman" w:eastAsia="Times New Roman" w:hAnsi="Times New Roman" w:cs="Times New Roman"/>
          <w:b/>
          <w:color w:val="000000"/>
          <w:sz w:val="32"/>
          <w:szCs w:val="32"/>
          <w:lang w:val="en-US" w:eastAsia="ru-RU"/>
        </w:rPr>
      </w:pPr>
    </w:p>
    <w:p w:rsidR="004E3409" w:rsidRDefault="004E3409" w:rsidP="00B4033E">
      <w:pPr>
        <w:jc w:val="center"/>
        <w:rPr>
          <w:rFonts w:ascii="Times New Roman" w:eastAsia="Times New Roman" w:hAnsi="Times New Roman" w:cs="Times New Roman"/>
          <w:b/>
          <w:color w:val="000000"/>
          <w:sz w:val="32"/>
          <w:szCs w:val="32"/>
          <w:lang w:val="en-US" w:eastAsia="ru-RU"/>
        </w:rPr>
      </w:pPr>
    </w:p>
    <w:p w:rsidR="004E3409" w:rsidRDefault="004E3409" w:rsidP="00B4033E">
      <w:pPr>
        <w:jc w:val="center"/>
        <w:rPr>
          <w:rFonts w:ascii="Times New Roman" w:eastAsia="Times New Roman" w:hAnsi="Times New Roman" w:cs="Times New Roman"/>
          <w:b/>
          <w:color w:val="000000"/>
          <w:sz w:val="32"/>
          <w:szCs w:val="32"/>
          <w:lang w:val="en-US" w:eastAsia="ru-RU"/>
        </w:rPr>
      </w:pPr>
    </w:p>
    <w:p w:rsidR="004E3409" w:rsidRPr="009B0AF1" w:rsidRDefault="004E3409" w:rsidP="00B4033E">
      <w:pPr>
        <w:jc w:val="center"/>
        <w:rPr>
          <w:rFonts w:ascii="Times New Roman" w:eastAsia="Times New Roman" w:hAnsi="Times New Roman" w:cs="Times New Roman"/>
          <w:b/>
          <w:color w:val="000000"/>
          <w:sz w:val="32"/>
          <w:szCs w:val="32"/>
          <w:lang w:val="en-US" w:eastAsia="ru-RU"/>
        </w:rPr>
      </w:pPr>
    </w:p>
    <w:p w:rsidR="00FC40C6" w:rsidRDefault="00FC40C6" w:rsidP="00B4033E">
      <w:pPr>
        <w:jc w:val="center"/>
        <w:rPr>
          <w:rFonts w:ascii="Times New Roman" w:hAnsi="Times New Roman" w:cs="Times New Roman"/>
          <w:b/>
          <w:sz w:val="30"/>
          <w:szCs w:val="30"/>
          <w:lang w:val="en-US"/>
        </w:rPr>
      </w:pPr>
    </w:p>
    <w:p w:rsidR="00B4033E" w:rsidRDefault="00B4033E" w:rsidP="00B4033E">
      <w:pPr>
        <w:jc w:val="center"/>
        <w:rPr>
          <w:rFonts w:ascii="Times New Roman" w:hAnsi="Times New Roman" w:cs="Times New Roman"/>
          <w:b/>
          <w:sz w:val="30"/>
          <w:szCs w:val="30"/>
          <w:lang w:val="en-US"/>
        </w:rPr>
      </w:pPr>
      <w:r w:rsidRPr="006A4BA4">
        <w:rPr>
          <w:rFonts w:ascii="Times New Roman" w:hAnsi="Times New Roman" w:cs="Times New Roman"/>
          <w:b/>
          <w:sz w:val="30"/>
          <w:szCs w:val="30"/>
          <w:lang w:val="en-US"/>
        </w:rPr>
        <w:lastRenderedPageBreak/>
        <w:t>The humanitarian project “</w:t>
      </w:r>
      <w:r w:rsidR="0008747C">
        <w:rPr>
          <w:rFonts w:ascii="Times New Roman" w:hAnsi="Times New Roman" w:cs="Times New Roman"/>
          <w:b/>
          <w:sz w:val="30"/>
          <w:szCs w:val="30"/>
          <w:lang w:val="en-US"/>
        </w:rPr>
        <w:t>Comfort zone</w:t>
      </w:r>
      <w:r w:rsidRPr="006A4BA4">
        <w:rPr>
          <w:rFonts w:ascii="Times New Roman" w:hAnsi="Times New Roman" w:cs="Times New Roman"/>
          <w:b/>
          <w:sz w:val="30"/>
          <w:szCs w:val="30"/>
          <w:lang w:val="en-US"/>
        </w:rPr>
        <w:t>”</w:t>
      </w:r>
    </w:p>
    <w:p w:rsidR="00B4033E" w:rsidRPr="006A4BA4" w:rsidRDefault="00B4033E" w:rsidP="00B4033E">
      <w:pPr>
        <w:jc w:val="center"/>
        <w:rPr>
          <w:rFonts w:ascii="Times New Roman" w:hAnsi="Times New Roman" w:cs="Times New Roman"/>
          <w:b/>
          <w:sz w:val="30"/>
          <w:szCs w:val="30"/>
          <w:lang w:val="en-US"/>
        </w:rPr>
      </w:pPr>
      <w:r>
        <w:rPr>
          <w:noProof/>
          <w:lang w:val="en-US"/>
        </w:rPr>
        <w:drawing>
          <wp:inline distT="0" distB="0" distL="0" distR="0">
            <wp:extent cx="5940425" cy="3223386"/>
            <wp:effectExtent l="0" t="0" r="3175" b="0"/>
            <wp:docPr id="8" name="Рисунок 8" descr="https://i.pinimg.com/originals/6c/9f/f0/6c9ff0a50efb16446127fe3d887653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pinimg.com/originals/6c/9f/f0/6c9ff0a50efb16446127fe3d887653b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223386"/>
                    </a:xfrm>
                    <a:prstGeom prst="rect">
                      <a:avLst/>
                    </a:prstGeom>
                    <a:noFill/>
                    <a:ln>
                      <a:noFill/>
                    </a:ln>
                    <a:effectLst>
                      <a:softEdge rad="317500"/>
                    </a:effectLst>
                  </pic:spPr>
                </pic:pic>
              </a:graphicData>
            </a:graphic>
          </wp:inline>
        </w:drawing>
      </w:r>
    </w:p>
    <w:p w:rsidR="00B4033E" w:rsidRDefault="00B4033E" w:rsidP="00B4033E">
      <w:pPr>
        <w:jc w:val="center"/>
        <w:rPr>
          <w:rFonts w:ascii="Times New Roman" w:hAnsi="Times New Roman" w:cs="Times New Roman"/>
          <w:b/>
          <w:sz w:val="30"/>
          <w:szCs w:val="30"/>
          <w:lang w:val="en-US"/>
        </w:rPr>
      </w:pPr>
      <w:r w:rsidRPr="006A4BA4">
        <w:rPr>
          <w:rFonts w:ascii="Times New Roman" w:hAnsi="Times New Roman" w:cs="Times New Roman"/>
          <w:b/>
          <w:sz w:val="30"/>
          <w:szCs w:val="30"/>
          <w:lang w:val="en-US"/>
        </w:rPr>
        <w:t xml:space="preserve">The humanitarian project </w:t>
      </w:r>
      <w:r w:rsidR="009511DF">
        <w:rPr>
          <w:rFonts w:ascii="Times New Roman" w:hAnsi="Times New Roman" w:cs="Times New Roman"/>
          <w:b/>
          <w:sz w:val="30"/>
          <w:szCs w:val="30"/>
          <w:lang w:val="en-US"/>
        </w:rPr>
        <w:t xml:space="preserve">of the State </w:t>
      </w:r>
      <w:r w:rsidR="009511DF" w:rsidRPr="00752F93">
        <w:rPr>
          <w:rFonts w:ascii="Times New Roman" w:hAnsi="Times New Roman" w:cs="Times New Roman"/>
          <w:b/>
          <w:sz w:val="30"/>
          <w:szCs w:val="30"/>
          <w:lang w:val="en-US"/>
        </w:rPr>
        <w:t xml:space="preserve">Institution </w:t>
      </w:r>
      <w:proofErr w:type="spellStart"/>
      <w:r w:rsidR="009511DF" w:rsidRPr="00752F93">
        <w:rPr>
          <w:rFonts w:ascii="Times New Roman" w:hAnsi="Times New Roman" w:cs="Times New Roman"/>
          <w:b/>
          <w:sz w:val="30"/>
          <w:szCs w:val="30"/>
          <w:lang w:val="en-US"/>
        </w:rPr>
        <w:t>Kossovsky</w:t>
      </w:r>
      <w:proofErr w:type="spellEnd"/>
      <w:r w:rsidR="009511DF" w:rsidRPr="00752F93">
        <w:rPr>
          <w:rFonts w:ascii="Times New Roman" w:hAnsi="Times New Roman" w:cs="Times New Roman"/>
          <w:b/>
          <w:sz w:val="30"/>
          <w:szCs w:val="30"/>
          <w:lang w:val="en-US"/>
        </w:rPr>
        <w:t xml:space="preserve"> social boarding house  </w:t>
      </w:r>
      <w:proofErr w:type="spellStart"/>
      <w:r w:rsidR="009511DF" w:rsidRPr="00752F93">
        <w:rPr>
          <w:rFonts w:ascii="Times New Roman" w:hAnsi="Times New Roman" w:cs="Times New Roman"/>
          <w:b/>
          <w:sz w:val="30"/>
          <w:szCs w:val="30"/>
          <w:lang w:val="en-US"/>
        </w:rPr>
        <w:t>Zarechye</w:t>
      </w:r>
      <w:proofErr w:type="spellEnd"/>
      <w:r w:rsidRPr="006A4BA4">
        <w:rPr>
          <w:rFonts w:ascii="Times New Roman" w:hAnsi="Times New Roman" w:cs="Times New Roman"/>
          <w:b/>
          <w:sz w:val="30"/>
          <w:szCs w:val="30"/>
          <w:lang w:val="en-US"/>
        </w:rPr>
        <w:t xml:space="preserve"> people is looking for financial support</w:t>
      </w:r>
    </w:p>
    <w:p w:rsidR="00B4033E" w:rsidRDefault="00B4033E" w:rsidP="00B4033E">
      <w:pPr>
        <w:rPr>
          <w:rFonts w:ascii="Times New Roman" w:hAnsi="Times New Roman" w:cs="Times New Roman"/>
          <w:b/>
          <w:sz w:val="30"/>
          <w:szCs w:val="30"/>
          <w:lang w:val="en-US"/>
        </w:rPr>
      </w:pPr>
    </w:p>
    <w:tbl>
      <w:tblPr>
        <w:tblStyle w:val="a3"/>
        <w:tblW w:w="0" w:type="auto"/>
        <w:tblLook w:val="04A0" w:firstRow="1" w:lastRow="0" w:firstColumn="1" w:lastColumn="0" w:noHBand="0" w:noVBand="1"/>
      </w:tblPr>
      <w:tblGrid>
        <w:gridCol w:w="9345"/>
      </w:tblGrid>
      <w:tr w:rsidR="00B4033E" w:rsidRPr="0008747C" w:rsidTr="00186B4B">
        <w:tc>
          <w:tcPr>
            <w:tcW w:w="9345" w:type="dxa"/>
          </w:tcPr>
          <w:p w:rsidR="00B4033E" w:rsidRPr="00681D7A" w:rsidRDefault="00B4033E" w:rsidP="00186B4B">
            <w:pPr>
              <w:pStyle w:val="a5"/>
              <w:numPr>
                <w:ilvl w:val="0"/>
                <w:numId w:val="1"/>
              </w:numPr>
              <w:spacing w:after="0"/>
              <w:jc w:val="both"/>
              <w:rPr>
                <w:rFonts w:ascii="Times New Roman" w:hAnsi="Times New Roman" w:cs="Times New Roman"/>
                <w:sz w:val="30"/>
                <w:szCs w:val="30"/>
                <w:lang w:val="en-US"/>
              </w:rPr>
            </w:pPr>
            <w:r w:rsidRPr="00681D7A">
              <w:rPr>
                <w:rFonts w:ascii="Times New Roman" w:hAnsi="Times New Roman" w:cs="Times New Roman"/>
                <w:sz w:val="30"/>
                <w:szCs w:val="30"/>
                <w:lang w:val="en-US"/>
              </w:rPr>
              <w:t>The name of the project:</w:t>
            </w:r>
          </w:p>
          <w:p w:rsidR="00B4033E" w:rsidRPr="00BC794C" w:rsidRDefault="00B4033E" w:rsidP="00186B4B">
            <w:pPr>
              <w:spacing w:line="276" w:lineRule="auto"/>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     </w:t>
            </w:r>
            <w:r w:rsidRPr="00681D7A">
              <w:rPr>
                <w:rFonts w:ascii="Times New Roman" w:hAnsi="Times New Roman" w:cs="Times New Roman"/>
                <w:sz w:val="30"/>
                <w:szCs w:val="30"/>
                <w:lang w:val="en-US"/>
              </w:rPr>
              <w:t>“</w:t>
            </w:r>
            <w:r w:rsidR="0008747C">
              <w:rPr>
                <w:rFonts w:ascii="Times New Roman" w:hAnsi="Times New Roman" w:cs="Times New Roman"/>
                <w:sz w:val="30"/>
                <w:szCs w:val="30"/>
                <w:lang w:val="en-US"/>
              </w:rPr>
              <w:t>Comfort zone</w:t>
            </w:r>
            <w:r w:rsidRPr="00681D7A">
              <w:rPr>
                <w:rFonts w:ascii="Times New Roman" w:hAnsi="Times New Roman" w:cs="Times New Roman"/>
                <w:sz w:val="30"/>
                <w:szCs w:val="30"/>
                <w:lang w:val="en-US"/>
              </w:rPr>
              <w:t>”</w:t>
            </w:r>
            <w:r w:rsidRPr="00BC794C">
              <w:rPr>
                <w:rFonts w:ascii="Times New Roman" w:hAnsi="Times New Roman" w:cs="Times New Roman"/>
                <w:sz w:val="30"/>
                <w:szCs w:val="30"/>
                <w:lang w:val="en-US"/>
              </w:rPr>
              <w:t>.</w:t>
            </w:r>
          </w:p>
          <w:p w:rsidR="00B4033E" w:rsidRDefault="00B4033E" w:rsidP="00186B4B">
            <w:pPr>
              <w:spacing w:line="276" w:lineRule="auto"/>
              <w:jc w:val="both"/>
              <w:rPr>
                <w:rFonts w:ascii="Times New Roman" w:hAnsi="Times New Roman" w:cs="Times New Roman"/>
                <w:b/>
                <w:sz w:val="30"/>
                <w:szCs w:val="30"/>
                <w:lang w:val="en-US"/>
              </w:rPr>
            </w:pPr>
          </w:p>
        </w:tc>
      </w:tr>
      <w:tr w:rsidR="00B4033E" w:rsidRPr="00DA3FFF" w:rsidTr="00186B4B">
        <w:tc>
          <w:tcPr>
            <w:tcW w:w="9345" w:type="dxa"/>
          </w:tcPr>
          <w:p w:rsidR="00B4033E" w:rsidRPr="00B129CE" w:rsidRDefault="00B4033E" w:rsidP="00186B4B">
            <w:pPr>
              <w:pStyle w:val="a5"/>
              <w:numPr>
                <w:ilvl w:val="0"/>
                <w:numId w:val="1"/>
              </w:numPr>
              <w:spacing w:after="0"/>
              <w:jc w:val="both"/>
              <w:rPr>
                <w:rFonts w:ascii="Times New Roman" w:hAnsi="Times New Roman" w:cs="Times New Roman"/>
                <w:sz w:val="30"/>
                <w:szCs w:val="30"/>
                <w:lang w:val="en-US"/>
              </w:rPr>
            </w:pPr>
            <w:r w:rsidRPr="00B129CE">
              <w:rPr>
                <w:rFonts w:ascii="Times New Roman" w:hAnsi="Times New Roman" w:cs="Times New Roman"/>
                <w:sz w:val="30"/>
                <w:szCs w:val="30"/>
                <w:lang w:val="en-US"/>
              </w:rPr>
              <w:t>Pr</w:t>
            </w:r>
            <w:r w:rsidR="0008747C">
              <w:rPr>
                <w:rFonts w:ascii="Times New Roman" w:hAnsi="Times New Roman" w:cs="Times New Roman"/>
                <w:sz w:val="30"/>
                <w:szCs w:val="30"/>
                <w:lang w:val="en-US"/>
              </w:rPr>
              <w:t>oject implementation period is 5</w:t>
            </w:r>
            <w:r w:rsidRPr="00B129CE">
              <w:rPr>
                <w:rFonts w:ascii="Times New Roman" w:hAnsi="Times New Roman" w:cs="Times New Roman"/>
                <w:sz w:val="30"/>
                <w:szCs w:val="30"/>
                <w:lang w:val="en-US"/>
              </w:rPr>
              <w:t xml:space="preserve"> years.</w:t>
            </w:r>
          </w:p>
          <w:p w:rsidR="00B4033E" w:rsidRPr="00681D7A" w:rsidRDefault="00B4033E" w:rsidP="00186B4B">
            <w:pPr>
              <w:pStyle w:val="a5"/>
              <w:spacing w:after="0"/>
              <w:jc w:val="both"/>
              <w:rPr>
                <w:rFonts w:ascii="Times New Roman" w:hAnsi="Times New Roman" w:cs="Times New Roman"/>
                <w:sz w:val="30"/>
                <w:szCs w:val="30"/>
                <w:lang w:val="en-US"/>
              </w:rPr>
            </w:pPr>
          </w:p>
        </w:tc>
      </w:tr>
      <w:tr w:rsidR="00B4033E" w:rsidRPr="00DA3FFF" w:rsidTr="00186B4B">
        <w:tc>
          <w:tcPr>
            <w:tcW w:w="9345" w:type="dxa"/>
          </w:tcPr>
          <w:p w:rsidR="00B4033E" w:rsidRPr="00B129CE" w:rsidRDefault="00B4033E" w:rsidP="009511DF">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Project </w:t>
            </w:r>
            <w:r w:rsidRPr="00743447">
              <w:rPr>
                <w:rFonts w:ascii="Times New Roman" w:hAnsi="Times New Roman" w:cs="Times New Roman"/>
                <w:sz w:val="30"/>
                <w:szCs w:val="30"/>
                <w:lang w:val="en-US"/>
              </w:rPr>
              <w:t>implementation organization is the State Instit</w:t>
            </w:r>
            <w:r w:rsidR="009511DF">
              <w:rPr>
                <w:rFonts w:ascii="Times New Roman" w:hAnsi="Times New Roman" w:cs="Times New Roman"/>
                <w:sz w:val="30"/>
                <w:szCs w:val="30"/>
                <w:lang w:val="en-US"/>
              </w:rPr>
              <w:t xml:space="preserve">ution </w:t>
            </w:r>
            <w:proofErr w:type="spellStart"/>
            <w:r w:rsidR="009511DF" w:rsidRPr="00752F93">
              <w:rPr>
                <w:rFonts w:ascii="Times New Roman" w:hAnsi="Times New Roman" w:cs="Times New Roman"/>
                <w:b/>
                <w:sz w:val="30"/>
                <w:szCs w:val="30"/>
                <w:lang w:val="en-US"/>
              </w:rPr>
              <w:t>Kossovsky</w:t>
            </w:r>
            <w:proofErr w:type="spellEnd"/>
            <w:r w:rsidR="009511DF" w:rsidRPr="00752F93">
              <w:rPr>
                <w:rFonts w:ascii="Times New Roman" w:hAnsi="Times New Roman" w:cs="Times New Roman"/>
                <w:b/>
                <w:sz w:val="30"/>
                <w:szCs w:val="30"/>
                <w:lang w:val="en-US"/>
              </w:rPr>
              <w:t xml:space="preserve"> social boarding house  </w:t>
            </w:r>
            <w:proofErr w:type="spellStart"/>
            <w:r w:rsidR="009511DF" w:rsidRPr="00752F93">
              <w:rPr>
                <w:rFonts w:ascii="Times New Roman" w:hAnsi="Times New Roman" w:cs="Times New Roman"/>
                <w:b/>
                <w:sz w:val="30"/>
                <w:szCs w:val="30"/>
                <w:lang w:val="en-US"/>
              </w:rPr>
              <w:t>Zarechye</w:t>
            </w:r>
            <w:proofErr w:type="spellEnd"/>
          </w:p>
        </w:tc>
      </w:tr>
      <w:tr w:rsidR="00B4033E" w:rsidTr="00186B4B">
        <w:tc>
          <w:tcPr>
            <w:tcW w:w="9345" w:type="dxa"/>
          </w:tcPr>
          <w:p w:rsidR="00B4033E" w:rsidRDefault="00B4033E" w:rsidP="00186B4B">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A brief description of the project:</w:t>
            </w:r>
          </w:p>
          <w:p w:rsidR="00B4033E"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The problem of socio-psychological adaptation of senior people to stationary conditions is extremely important for psychologists. Loss of habitual way of life due to entering a residential establishment is a very strong stress factor for senior people. Maladaptation, decrease in the amount of incoming sensory information, which means sensory deprivation, might be observed in this case. A sensory room is a specially equipped room, where a person finds himself in a peaceful and calm atmosphere, filled with a range of stimuli. A sensory room is a very important remedy for senior people, whose capability to feel the world is restricted. Sessions in a sensory room help senior people to adapt to new conditions, harmonize emotional state, harmonize sleep, </w:t>
            </w:r>
            <w:r>
              <w:rPr>
                <w:rFonts w:ascii="Times New Roman" w:hAnsi="Times New Roman" w:cs="Times New Roman"/>
                <w:sz w:val="30"/>
                <w:szCs w:val="30"/>
                <w:lang w:val="en-US"/>
              </w:rPr>
              <w:lastRenderedPageBreak/>
              <w:t xml:space="preserve">activate brain activity and, as a result, recovery processes are accelerated in a body. </w:t>
            </w:r>
          </w:p>
          <w:p w:rsidR="00B4033E"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      Light is a sensory room base, as a person gets more than 90% of information through his eyes. The efficiency of a sensory room has been proved by the experience of many professionals among all the world. </w:t>
            </w:r>
          </w:p>
          <w:p w:rsidR="00B4033E"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      The combination of different stimuli (smell, color, music, tactual sensation) has different effects on a person, these stimuli may calm down or stimulate, unnerve or tone up.</w:t>
            </w:r>
          </w:p>
          <w:p w:rsidR="00B4033E"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        A sensory room is a unique place, which may influence psychological and physical state of a person. It helps a person to experience an unexpressed emotion, to let it go and regain harmony and peace. Not only residents may relieve stress, forget about all the problems, harmonize inner state, calm down and relax, but also employees, who often in the end of a working day find themselves nervous, tired, which may lead to a professional burnout. </w:t>
            </w:r>
          </w:p>
          <w:p w:rsidR="00B4033E" w:rsidRDefault="00B4033E" w:rsidP="00186B4B">
            <w:pPr>
              <w:pStyle w:val="a5"/>
              <w:spacing w:after="0"/>
              <w:jc w:val="both"/>
              <w:rPr>
                <w:rFonts w:ascii="Times New Roman" w:hAnsi="Times New Roman" w:cs="Times New Roman"/>
                <w:sz w:val="30"/>
                <w:szCs w:val="30"/>
                <w:lang w:val="en-US"/>
              </w:rPr>
            </w:pPr>
          </w:p>
          <w:p w:rsidR="00B4033E"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        A sensory room is indispensable for residents of a residential establishment during adaptation period, as it’s a very challenging period for a senior person. A sensory room improves the quality of life for healthy people as well. It can be also used to remove muscle and </w:t>
            </w:r>
            <w:proofErr w:type="spellStart"/>
            <w:r>
              <w:rPr>
                <w:rFonts w:ascii="Times New Roman" w:hAnsi="Times New Roman" w:cs="Times New Roman"/>
                <w:sz w:val="30"/>
                <w:szCs w:val="30"/>
                <w:lang w:val="en-US"/>
              </w:rPr>
              <w:t>psychoemotional</w:t>
            </w:r>
            <w:proofErr w:type="spellEnd"/>
            <w:r>
              <w:rPr>
                <w:rFonts w:ascii="Times New Roman" w:hAnsi="Times New Roman" w:cs="Times New Roman"/>
                <w:sz w:val="30"/>
                <w:szCs w:val="30"/>
                <w:lang w:val="en-US"/>
              </w:rPr>
              <w:t xml:space="preserve"> stress, to reach a state of relaxation and </w:t>
            </w:r>
            <w:proofErr w:type="spellStart"/>
            <w:r>
              <w:rPr>
                <w:rFonts w:ascii="Times New Roman" w:hAnsi="Times New Roman" w:cs="Times New Roman"/>
                <w:sz w:val="30"/>
                <w:szCs w:val="30"/>
                <w:lang w:val="en-US"/>
              </w:rPr>
              <w:t>piece</w:t>
            </w:r>
            <w:proofErr w:type="spellEnd"/>
            <w:r>
              <w:rPr>
                <w:rFonts w:ascii="Times New Roman" w:hAnsi="Times New Roman" w:cs="Times New Roman"/>
                <w:sz w:val="30"/>
                <w:szCs w:val="30"/>
                <w:lang w:val="en-US"/>
              </w:rPr>
              <w:t xml:space="preserve"> of mind; to activate different functions of a central nervous system, while creating enriched multisensory environment; to stimulate weakened sensory functions; to create positive emotional state.</w:t>
            </w:r>
          </w:p>
          <w:p w:rsidR="00B4033E" w:rsidRDefault="00B4033E" w:rsidP="00186B4B">
            <w:pPr>
              <w:pStyle w:val="a5"/>
              <w:spacing w:after="0"/>
              <w:jc w:val="both"/>
              <w:rPr>
                <w:rFonts w:ascii="Times New Roman" w:hAnsi="Times New Roman" w:cs="Times New Roman"/>
                <w:sz w:val="30"/>
                <w:szCs w:val="30"/>
                <w:lang w:val="en-US"/>
              </w:rPr>
            </w:pPr>
          </w:p>
          <w:p w:rsidR="00B4033E"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 Unfortunately, as of now our residential establishment does not have a fully equipped psychological and emotional relief room. Fully equipped rooms cost quite expensive, our residential establishment does not have financial opportunity to buy such a room.</w:t>
            </w:r>
          </w:p>
          <w:p w:rsidR="00B4033E" w:rsidRDefault="00B4033E" w:rsidP="00186B4B">
            <w:pPr>
              <w:pStyle w:val="a5"/>
              <w:spacing w:after="0"/>
              <w:jc w:val="both"/>
              <w:rPr>
                <w:rFonts w:ascii="Times New Roman" w:hAnsi="Times New Roman" w:cs="Times New Roman"/>
                <w:sz w:val="30"/>
                <w:szCs w:val="30"/>
                <w:lang w:val="en-US"/>
              </w:rPr>
            </w:pPr>
          </w:p>
          <w:p w:rsidR="00B4033E" w:rsidRPr="00B129CE"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Two hundred seventy four persons live in our residential establishment: seventy five disabled persons of the first group, one hundred seventy six disabled persons of the second group, twenty three retirees. The residential establishment has one hundred sixty nine employees. </w:t>
            </w:r>
          </w:p>
        </w:tc>
      </w:tr>
      <w:tr w:rsidR="00B4033E" w:rsidRPr="00DA3FFF" w:rsidTr="00186B4B">
        <w:tc>
          <w:tcPr>
            <w:tcW w:w="9345" w:type="dxa"/>
          </w:tcPr>
          <w:p w:rsidR="00B4033E" w:rsidRDefault="00B4033E" w:rsidP="00186B4B">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lastRenderedPageBreak/>
              <w:t xml:space="preserve">The aim of the project: </w:t>
            </w:r>
          </w:p>
          <w:p w:rsidR="00B4033E"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lastRenderedPageBreak/>
              <w:t xml:space="preserve">Socialization, adaptation, rehabilitation of disabled and senior people with the help of a sensory room. </w:t>
            </w:r>
          </w:p>
          <w:p w:rsidR="00B4033E" w:rsidRDefault="00B4033E" w:rsidP="00186B4B">
            <w:pPr>
              <w:pStyle w:val="a5"/>
              <w:spacing w:after="0"/>
              <w:jc w:val="both"/>
              <w:rPr>
                <w:rFonts w:ascii="Times New Roman" w:hAnsi="Times New Roman" w:cs="Times New Roman"/>
                <w:sz w:val="30"/>
                <w:szCs w:val="30"/>
                <w:lang w:val="en-US"/>
              </w:rPr>
            </w:pPr>
          </w:p>
          <w:p w:rsidR="00B4033E" w:rsidRPr="00B129CE"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To create optimal conditions for a quick and effective emotional tension relief, working capacity recovery for employees of the residential establishment. </w:t>
            </w:r>
          </w:p>
        </w:tc>
      </w:tr>
      <w:tr w:rsidR="00B4033E" w:rsidRPr="00DA3FFF" w:rsidTr="00186B4B">
        <w:tc>
          <w:tcPr>
            <w:tcW w:w="9345" w:type="dxa"/>
          </w:tcPr>
          <w:p w:rsidR="00B4033E" w:rsidRDefault="00B4033E" w:rsidP="00186B4B">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lastRenderedPageBreak/>
              <w:t>Goals to be achieved during the project:</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to relieve muscle and </w:t>
            </w:r>
            <w:proofErr w:type="spellStart"/>
            <w:r>
              <w:rPr>
                <w:rFonts w:ascii="Times New Roman" w:hAnsi="Times New Roman" w:cs="Times New Roman"/>
                <w:sz w:val="30"/>
                <w:szCs w:val="30"/>
                <w:lang w:val="en-US"/>
              </w:rPr>
              <w:t>psychoemotional</w:t>
            </w:r>
            <w:proofErr w:type="spellEnd"/>
            <w:r>
              <w:rPr>
                <w:rFonts w:ascii="Times New Roman" w:hAnsi="Times New Roman" w:cs="Times New Roman"/>
                <w:sz w:val="30"/>
                <w:szCs w:val="30"/>
                <w:lang w:val="en-US"/>
              </w:rPr>
              <w:t xml:space="preserve"> tension;</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to eliminate aggressiveness and to create positive inner psychological state; </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to reach a state of relaxation and </w:t>
            </w:r>
            <w:proofErr w:type="spellStart"/>
            <w:r>
              <w:rPr>
                <w:rFonts w:ascii="Times New Roman" w:hAnsi="Times New Roman" w:cs="Times New Roman"/>
                <w:sz w:val="30"/>
                <w:szCs w:val="30"/>
                <w:lang w:val="en-US"/>
              </w:rPr>
              <w:t>piece</w:t>
            </w:r>
            <w:proofErr w:type="spellEnd"/>
            <w:r>
              <w:rPr>
                <w:rFonts w:ascii="Times New Roman" w:hAnsi="Times New Roman" w:cs="Times New Roman"/>
                <w:sz w:val="30"/>
                <w:szCs w:val="30"/>
                <w:lang w:val="en-US"/>
              </w:rPr>
              <w:t xml:space="preserve"> of mind;</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to activate different functions of a central nervous system, while creating enriched multisensory environment;</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to stimulate weakened sensory functions (sight, sense of touch, sense of hearing, etc.);</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to maintain and develop motion functions;</w:t>
            </w:r>
          </w:p>
          <w:p w:rsidR="00B4033E" w:rsidRPr="00B129C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to create positive emotional state and motivate an active life position.</w:t>
            </w:r>
          </w:p>
        </w:tc>
      </w:tr>
      <w:tr w:rsidR="00B4033E" w:rsidRPr="00DA3FFF" w:rsidTr="00186B4B">
        <w:tc>
          <w:tcPr>
            <w:tcW w:w="9345" w:type="dxa"/>
          </w:tcPr>
          <w:p w:rsidR="00B4033E" w:rsidRPr="00B129CE" w:rsidRDefault="00B4033E" w:rsidP="00186B4B">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The target audience: senior people, disabled people of the first and the second group, employees</w:t>
            </w:r>
            <w:r w:rsidRPr="00BC794C">
              <w:rPr>
                <w:rFonts w:ascii="Times New Roman" w:hAnsi="Times New Roman" w:cs="Times New Roman"/>
                <w:sz w:val="30"/>
                <w:szCs w:val="30"/>
                <w:lang w:val="en-US"/>
              </w:rPr>
              <w:t>.</w:t>
            </w:r>
          </w:p>
        </w:tc>
      </w:tr>
      <w:tr w:rsidR="00B4033E" w:rsidRPr="00DA3FFF" w:rsidTr="00186B4B">
        <w:tc>
          <w:tcPr>
            <w:tcW w:w="9345" w:type="dxa"/>
          </w:tcPr>
          <w:p w:rsidR="00B4033E" w:rsidRDefault="00B4033E" w:rsidP="00186B4B">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Relevance of the problems:</w:t>
            </w:r>
          </w:p>
          <w:p w:rsidR="00B4033E" w:rsidRPr="00BC794C" w:rsidRDefault="00B4033E" w:rsidP="00186B4B">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In a modern world mental stress of a human being is steadily growing. Intensity and saturation of the information flow is constantly increasing, which may lead to </w:t>
            </w:r>
            <w:proofErr w:type="spellStart"/>
            <w:r>
              <w:rPr>
                <w:rFonts w:ascii="Times New Roman" w:hAnsi="Times New Roman" w:cs="Times New Roman"/>
                <w:sz w:val="30"/>
                <w:szCs w:val="30"/>
                <w:lang w:val="en-US"/>
              </w:rPr>
              <w:t>psychoemotionnal</w:t>
            </w:r>
            <w:proofErr w:type="spellEnd"/>
            <w:r>
              <w:rPr>
                <w:rFonts w:ascii="Times New Roman" w:hAnsi="Times New Roman" w:cs="Times New Roman"/>
                <w:sz w:val="30"/>
                <w:szCs w:val="30"/>
                <w:lang w:val="en-US"/>
              </w:rPr>
              <w:t xml:space="preserve"> tension, as well may cause anxiety, aggressiveness or apathy. Increase of psychological pressure leads to health issues, especially senior and disabled people suffer from it. </w:t>
            </w:r>
          </w:p>
        </w:tc>
      </w:tr>
      <w:tr w:rsidR="00B4033E" w:rsidTr="00186B4B">
        <w:tc>
          <w:tcPr>
            <w:tcW w:w="9345" w:type="dxa"/>
          </w:tcPr>
          <w:p w:rsidR="00B4033E" w:rsidRDefault="00B4033E" w:rsidP="00186B4B">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A brief description of the project activities:</w:t>
            </w:r>
          </w:p>
          <w:p w:rsidR="00B4033E" w:rsidRDefault="00B4033E" w:rsidP="00186B4B">
            <w:pPr>
              <w:pStyle w:val="a5"/>
              <w:spacing w:after="0"/>
              <w:jc w:val="both"/>
              <w:rPr>
                <w:rFonts w:ascii="Times New Roman" w:hAnsi="Times New Roman" w:cs="Times New Roman"/>
                <w:sz w:val="30"/>
                <w:szCs w:val="30"/>
                <w:lang w:val="en-US"/>
              </w:rPr>
            </w:pP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Specialist consultations in order to create special conditions for a sensory room. </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Getting familiar with methodological literature in regards of a sensory room creation. </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Getting familiar with a market in order to equip a sensory room.</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Bidding for the purchase and installation of equipment. </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Purchase and installation of equipment.</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Creation of a sensory room.</w:t>
            </w:r>
          </w:p>
          <w:p w:rsidR="00B4033E" w:rsidRPr="00BC794C"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Work planning.</w:t>
            </w:r>
          </w:p>
        </w:tc>
      </w:tr>
      <w:tr w:rsidR="00B4033E" w:rsidRPr="00DA3FFF" w:rsidTr="00186B4B">
        <w:tc>
          <w:tcPr>
            <w:tcW w:w="9345" w:type="dxa"/>
          </w:tcPr>
          <w:p w:rsidR="00B4033E" w:rsidRPr="00BC794C" w:rsidRDefault="00B4033E" w:rsidP="00186B4B">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lastRenderedPageBreak/>
              <w:t>The total esti</w:t>
            </w:r>
            <w:r w:rsidR="0008747C">
              <w:rPr>
                <w:rFonts w:ascii="Times New Roman" w:hAnsi="Times New Roman" w:cs="Times New Roman"/>
                <w:sz w:val="30"/>
                <w:szCs w:val="30"/>
                <w:lang w:val="en-US"/>
              </w:rPr>
              <w:t>mated cost of the equipment is 10</w:t>
            </w:r>
            <w:r>
              <w:rPr>
                <w:rFonts w:ascii="Times New Roman" w:hAnsi="Times New Roman" w:cs="Times New Roman"/>
                <w:sz w:val="30"/>
                <w:szCs w:val="30"/>
                <w:lang w:val="en-US"/>
              </w:rPr>
              <w:t>000 USD.</w:t>
            </w:r>
          </w:p>
        </w:tc>
      </w:tr>
      <w:tr w:rsidR="00B4033E" w:rsidRPr="00DA3FFF" w:rsidTr="00186B4B">
        <w:tc>
          <w:tcPr>
            <w:tcW w:w="9345" w:type="dxa"/>
          </w:tcPr>
          <w:p w:rsidR="00B4033E" w:rsidRDefault="00B4033E" w:rsidP="00186B4B">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The expected results:</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chronic </w:t>
            </w:r>
            <w:proofErr w:type="spellStart"/>
            <w:r>
              <w:rPr>
                <w:rFonts w:ascii="Times New Roman" w:hAnsi="Times New Roman" w:cs="Times New Roman"/>
                <w:sz w:val="30"/>
                <w:szCs w:val="30"/>
                <w:lang w:val="en-US"/>
              </w:rPr>
              <w:t>psychoemotional</w:t>
            </w:r>
            <w:proofErr w:type="spellEnd"/>
            <w:r>
              <w:rPr>
                <w:rFonts w:ascii="Times New Roman" w:hAnsi="Times New Roman" w:cs="Times New Roman"/>
                <w:sz w:val="30"/>
                <w:szCs w:val="30"/>
                <w:lang w:val="en-US"/>
              </w:rPr>
              <w:t xml:space="preserve"> level of stress decrease;</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sleep normalization;</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improvement of the quality of experienced emotions;</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improvement of attention and information processing effectiveness;</w:t>
            </w:r>
          </w:p>
          <w:p w:rsidR="00B4033E"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increase of creative skills;</w:t>
            </w:r>
          </w:p>
          <w:p w:rsidR="00B4033E" w:rsidRPr="00BC794C" w:rsidRDefault="00B4033E" w:rsidP="00B4033E">
            <w:pPr>
              <w:pStyle w:val="a5"/>
              <w:numPr>
                <w:ilvl w:val="0"/>
                <w:numId w:val="2"/>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increase of an overall stress tolerance.</w:t>
            </w:r>
          </w:p>
        </w:tc>
      </w:tr>
      <w:tr w:rsidR="00B4033E" w:rsidRPr="00DA3FFF" w:rsidTr="00186B4B">
        <w:tc>
          <w:tcPr>
            <w:tcW w:w="9345" w:type="dxa"/>
          </w:tcPr>
          <w:p w:rsidR="00B4033E" w:rsidRDefault="00B4033E" w:rsidP="00186B4B">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Project location:</w:t>
            </w:r>
          </w:p>
          <w:p w:rsidR="00B4033E" w:rsidRPr="00BC794C" w:rsidRDefault="00B4033E" w:rsidP="0008747C">
            <w:pPr>
              <w:pStyle w:val="a5"/>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The Republic of Belarus, Brest region, </w:t>
            </w:r>
            <w:proofErr w:type="spellStart"/>
            <w:r>
              <w:rPr>
                <w:rFonts w:ascii="Times New Roman" w:hAnsi="Times New Roman" w:cs="Times New Roman"/>
                <w:sz w:val="30"/>
                <w:szCs w:val="30"/>
                <w:lang w:val="en-US"/>
              </w:rPr>
              <w:t>Ivatsevichy</w:t>
            </w:r>
            <w:proofErr w:type="spellEnd"/>
            <w:r>
              <w:rPr>
                <w:rFonts w:ascii="Times New Roman" w:hAnsi="Times New Roman" w:cs="Times New Roman"/>
                <w:sz w:val="30"/>
                <w:szCs w:val="30"/>
                <w:lang w:val="en-US"/>
              </w:rPr>
              <w:t xml:space="preserve"> district, </w:t>
            </w:r>
            <w:proofErr w:type="spellStart"/>
            <w:r>
              <w:rPr>
                <w:rFonts w:ascii="Times New Roman" w:hAnsi="Times New Roman" w:cs="Times New Roman"/>
                <w:sz w:val="30"/>
                <w:szCs w:val="30"/>
                <w:lang w:val="en-US"/>
              </w:rPr>
              <w:t>Senkavichy</w:t>
            </w:r>
            <w:proofErr w:type="spellEnd"/>
            <w:r>
              <w:rPr>
                <w:rFonts w:ascii="Times New Roman" w:hAnsi="Times New Roman" w:cs="Times New Roman"/>
                <w:sz w:val="30"/>
                <w:szCs w:val="30"/>
                <w:lang w:val="en-US"/>
              </w:rPr>
              <w:t xml:space="preserve"> village </w:t>
            </w:r>
          </w:p>
        </w:tc>
      </w:tr>
      <w:tr w:rsidR="00B4033E" w:rsidRPr="009B0AF1" w:rsidTr="00186B4B">
        <w:tc>
          <w:tcPr>
            <w:tcW w:w="9345" w:type="dxa"/>
          </w:tcPr>
          <w:p w:rsidR="00FA3A03" w:rsidRDefault="00B4033E" w:rsidP="00FA3A03">
            <w:pPr>
              <w:pStyle w:val="a5"/>
              <w:numPr>
                <w:ilvl w:val="0"/>
                <w:numId w:val="1"/>
              </w:numPr>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Contact person</w:t>
            </w:r>
            <w:r w:rsidR="008B5896">
              <w:rPr>
                <w:rFonts w:ascii="Times New Roman" w:hAnsi="Times New Roman" w:cs="Times New Roman"/>
                <w:sz w:val="30"/>
                <w:szCs w:val="30"/>
                <w:lang w:val="en-US"/>
              </w:rPr>
              <w:t xml:space="preserve"> </w:t>
            </w:r>
            <w:proofErr w:type="spellStart"/>
            <w:r w:rsidR="008B5896">
              <w:rPr>
                <w:rFonts w:ascii="Times New Roman" w:hAnsi="Times New Roman" w:cs="Times New Roman"/>
                <w:sz w:val="30"/>
                <w:szCs w:val="30"/>
                <w:lang w:val="en-US"/>
              </w:rPr>
              <w:t>Kavaleuski</w:t>
            </w:r>
            <w:proofErr w:type="spellEnd"/>
            <w:r w:rsidR="008B5896">
              <w:rPr>
                <w:rFonts w:ascii="Times New Roman" w:hAnsi="Times New Roman" w:cs="Times New Roman"/>
                <w:sz w:val="30"/>
                <w:szCs w:val="30"/>
                <w:lang w:val="en-US"/>
              </w:rPr>
              <w:t xml:space="preserve"> Andrei</w:t>
            </w:r>
            <w:r w:rsidR="0008747C">
              <w:rPr>
                <w:rFonts w:ascii="Times New Roman" w:hAnsi="Times New Roman" w:cs="Times New Roman"/>
                <w:sz w:val="30"/>
                <w:szCs w:val="30"/>
                <w:lang w:val="en-US"/>
              </w:rPr>
              <w:t xml:space="preserve"> – Director, </w:t>
            </w:r>
          </w:p>
          <w:p w:rsidR="00B4033E" w:rsidRPr="00BC794C" w:rsidRDefault="00FA3A03" w:rsidP="00FA3A03">
            <w:pPr>
              <w:pStyle w:val="a5"/>
              <w:spacing w:after="0"/>
              <w:jc w:val="both"/>
              <w:rPr>
                <w:rFonts w:ascii="Times New Roman" w:hAnsi="Times New Roman" w:cs="Times New Roman"/>
                <w:sz w:val="30"/>
                <w:szCs w:val="30"/>
                <w:lang w:val="en-US"/>
              </w:rPr>
            </w:pPr>
            <w:r w:rsidRPr="00752F93">
              <w:rPr>
                <w:rFonts w:ascii="Times New Roman" w:hAnsi="Times New Roman" w:cs="Times New Roman"/>
                <w:sz w:val="30"/>
                <w:szCs w:val="30"/>
                <w:lang w:val="en-US"/>
              </w:rPr>
              <w:t xml:space="preserve">          </w:t>
            </w:r>
            <w:r w:rsidR="00B4033E">
              <w:rPr>
                <w:rFonts w:ascii="Times New Roman" w:hAnsi="Times New Roman" w:cs="Times New Roman"/>
                <w:sz w:val="30"/>
                <w:szCs w:val="30"/>
                <w:lang w:val="en-US"/>
              </w:rPr>
              <w:t xml:space="preserve">8 (01645) 22-1-45, </w:t>
            </w:r>
            <w:hyperlink r:id="rId8" w:history="1">
              <w:proofErr w:type="spellStart"/>
              <w:r w:rsidR="00B4033E" w:rsidRPr="00752F93">
                <w:rPr>
                  <w:rStyle w:val="a4"/>
                  <w:rFonts w:ascii="Times New Roman" w:hAnsi="Times New Roman" w:cs="Times New Roman"/>
                  <w:sz w:val="30"/>
                  <w:szCs w:val="30"/>
                  <w:lang w:val="en-US"/>
                </w:rPr>
                <w:t>kosinternat</w:t>
              </w:r>
              <w:proofErr w:type="spellEnd"/>
              <w:r w:rsidR="00B4033E" w:rsidRPr="00752F93">
                <w:rPr>
                  <w:rStyle w:val="a4"/>
                  <w:rFonts w:ascii="Times New Roman" w:hAnsi="Times New Roman" w:cs="Times New Roman"/>
                  <w:sz w:val="30"/>
                  <w:szCs w:val="30"/>
                  <w:lang w:val="en-US"/>
                </w:rPr>
                <w:t>@</w:t>
              </w:r>
            </w:hyperlink>
            <w:r w:rsidR="009511DF" w:rsidRPr="00752F93">
              <w:rPr>
                <w:rFonts w:ascii="Times New Roman" w:hAnsi="Times New Roman" w:cs="Times New Roman"/>
                <w:sz w:val="28"/>
                <w:szCs w:val="28"/>
                <w:lang w:val="en-US"/>
              </w:rPr>
              <w:t xml:space="preserve"> brest.by</w:t>
            </w:r>
            <w:r w:rsidR="009511DF" w:rsidRPr="00BC794C">
              <w:rPr>
                <w:rFonts w:ascii="Times New Roman" w:hAnsi="Times New Roman" w:cs="Times New Roman"/>
                <w:sz w:val="30"/>
                <w:szCs w:val="30"/>
                <w:lang w:val="en-US"/>
              </w:rPr>
              <w:t xml:space="preserve"> </w:t>
            </w:r>
          </w:p>
        </w:tc>
      </w:tr>
    </w:tbl>
    <w:p w:rsidR="00B4033E" w:rsidRDefault="00B4033E" w:rsidP="00B4033E">
      <w:pPr>
        <w:spacing w:after="0" w:line="276" w:lineRule="auto"/>
        <w:rPr>
          <w:rFonts w:ascii="Times New Roman" w:hAnsi="Times New Roman" w:cs="Times New Roman"/>
          <w:b/>
          <w:sz w:val="30"/>
          <w:szCs w:val="30"/>
          <w:lang w:val="en-US"/>
        </w:rPr>
      </w:pPr>
    </w:p>
    <w:p w:rsidR="00B4033E" w:rsidRPr="000F385B" w:rsidRDefault="00B4033E" w:rsidP="00B4033E">
      <w:pPr>
        <w:spacing w:after="0" w:line="276" w:lineRule="auto"/>
        <w:jc w:val="center"/>
        <w:rPr>
          <w:rFonts w:ascii="Times New Roman" w:eastAsia="Calibri" w:hAnsi="Times New Roman" w:cs="Times New Roman"/>
          <w:b/>
          <w:sz w:val="30"/>
          <w:szCs w:val="30"/>
          <w:lang w:val="en-US"/>
        </w:rPr>
      </w:pPr>
      <w:r w:rsidRPr="000F385B">
        <w:rPr>
          <w:rFonts w:ascii="Times New Roman" w:eastAsia="Calibri" w:hAnsi="Times New Roman" w:cs="Times New Roman"/>
          <w:b/>
          <w:sz w:val="30"/>
          <w:szCs w:val="30"/>
          <w:lang w:val="en-US"/>
        </w:rPr>
        <w:t>We are looking forward to collaborating with you!</w:t>
      </w:r>
    </w:p>
    <w:p w:rsidR="00B4033E" w:rsidRDefault="00B4033E" w:rsidP="00B4033E">
      <w:pPr>
        <w:spacing w:after="0" w:line="276" w:lineRule="auto"/>
        <w:rPr>
          <w:rFonts w:ascii="Times New Roman" w:hAnsi="Times New Roman" w:cs="Times New Roman"/>
          <w:b/>
          <w:sz w:val="30"/>
          <w:szCs w:val="30"/>
          <w:lang w:val="en-US"/>
        </w:rPr>
      </w:pPr>
    </w:p>
    <w:p w:rsidR="00B4033E" w:rsidRPr="00B129CE" w:rsidRDefault="00B4033E" w:rsidP="00B4033E">
      <w:pPr>
        <w:spacing w:after="0" w:line="276" w:lineRule="auto"/>
        <w:jc w:val="center"/>
        <w:rPr>
          <w:rFonts w:ascii="Times New Roman" w:eastAsia="Times New Roman" w:hAnsi="Times New Roman" w:cs="Times New Roman"/>
          <w:color w:val="000000"/>
          <w:sz w:val="32"/>
          <w:szCs w:val="32"/>
          <w:lang w:val="en-US" w:eastAsia="ru-RU"/>
        </w:rPr>
      </w:pPr>
    </w:p>
    <w:p w:rsidR="00B4033E" w:rsidRPr="00B129CE" w:rsidRDefault="00B4033E" w:rsidP="00B4033E">
      <w:pPr>
        <w:spacing w:after="0" w:line="276" w:lineRule="auto"/>
        <w:rPr>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B4033E" w:rsidP="00B4033E">
      <w:pPr>
        <w:rPr>
          <w:rFonts w:ascii="Times New Roman" w:hAnsi="Times New Roman" w:cs="Times New Roman"/>
          <w:sz w:val="32"/>
          <w:szCs w:val="32"/>
          <w:lang w:val="en-US"/>
        </w:rPr>
      </w:pPr>
    </w:p>
    <w:p w:rsidR="00B4033E" w:rsidRDefault="009E1C5E" w:rsidP="00B4033E">
      <w:pPr>
        <w:rPr>
          <w:rFonts w:ascii="Times New Roman" w:hAnsi="Times New Roman" w:cs="Times New Roman"/>
          <w:sz w:val="32"/>
          <w:szCs w:val="32"/>
          <w:lang w:val="en-US"/>
        </w:rPr>
      </w:pPr>
      <w:r w:rsidRPr="00CB46FE">
        <w:rPr>
          <w:noProof/>
          <w:lang w:val="en-US"/>
        </w:rPr>
        <w:drawing>
          <wp:inline distT="0" distB="0" distL="0" distR="0">
            <wp:extent cx="6479540" cy="4323220"/>
            <wp:effectExtent l="0" t="0" r="0" b="1270"/>
            <wp:docPr id="10" name="Рисунок 10" descr="C:\Users\User\Desktop\проект\001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ект\0010-0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4323220"/>
                    </a:xfrm>
                    <a:prstGeom prst="rect">
                      <a:avLst/>
                    </a:prstGeom>
                    <a:noFill/>
                    <a:ln>
                      <a:noFill/>
                    </a:ln>
                    <a:effectLst>
                      <a:softEdge rad="317500"/>
                    </a:effectLst>
                  </pic:spPr>
                </pic:pic>
              </a:graphicData>
            </a:graphic>
          </wp:inline>
        </w:drawing>
      </w:r>
    </w:p>
    <w:p w:rsidR="009E1C5E" w:rsidRDefault="009E1C5E" w:rsidP="00B4033E">
      <w:pPr>
        <w:rPr>
          <w:rFonts w:ascii="Times New Roman" w:hAnsi="Times New Roman" w:cs="Times New Roman"/>
          <w:sz w:val="32"/>
          <w:szCs w:val="32"/>
          <w:lang w:val="en-US"/>
        </w:rPr>
      </w:pPr>
      <w:r w:rsidRPr="00CB46FE">
        <w:rPr>
          <w:noProof/>
          <w:lang w:val="en-US"/>
        </w:rPr>
        <w:drawing>
          <wp:inline distT="0" distB="0" distL="0" distR="0">
            <wp:extent cx="6479540" cy="4722825"/>
            <wp:effectExtent l="0" t="0" r="0" b="1905"/>
            <wp:docPr id="11" name="Рисунок 11" descr="C:\Users\User\Desktop\проект\40d6ed6c958374e48913a054968954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оект\40d6ed6c958374e48913a054968954a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9540" cy="4722825"/>
                    </a:xfrm>
                    <a:prstGeom prst="rect">
                      <a:avLst/>
                    </a:prstGeom>
                    <a:noFill/>
                    <a:ln>
                      <a:noFill/>
                    </a:ln>
                    <a:effectLst>
                      <a:softEdge rad="317500"/>
                    </a:effectLst>
                  </pic:spPr>
                </pic:pic>
              </a:graphicData>
            </a:graphic>
          </wp:inline>
        </w:drawing>
      </w:r>
    </w:p>
    <w:p w:rsidR="009E1C5E" w:rsidRDefault="009E1C5E" w:rsidP="00940C69">
      <w:pPr>
        <w:jc w:val="center"/>
        <w:rPr>
          <w:rFonts w:ascii="Times New Roman" w:hAnsi="Times New Roman" w:cs="Times New Roman"/>
          <w:sz w:val="32"/>
          <w:szCs w:val="32"/>
          <w:lang w:val="en-US"/>
        </w:rPr>
      </w:pPr>
      <w:r w:rsidRPr="00CB46FE">
        <w:rPr>
          <w:noProof/>
          <w:lang w:val="en-US"/>
        </w:rPr>
        <w:lastRenderedPageBreak/>
        <w:drawing>
          <wp:inline distT="0" distB="0" distL="0" distR="0">
            <wp:extent cx="6691687" cy="3862316"/>
            <wp:effectExtent l="0" t="0" r="0" b="5080"/>
            <wp:docPr id="12" name="Рисунок 12" descr="C:\Users\User\Desktop\проект\dostupnaja_sre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роект\dostupnaja_sreda-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008" cy="3870004"/>
                    </a:xfrm>
                    <a:prstGeom prst="rect">
                      <a:avLst/>
                    </a:prstGeom>
                    <a:noFill/>
                    <a:ln>
                      <a:noFill/>
                    </a:ln>
                    <a:effectLst>
                      <a:softEdge rad="317500"/>
                    </a:effectLst>
                  </pic:spPr>
                </pic:pic>
              </a:graphicData>
            </a:graphic>
          </wp:inline>
        </w:drawing>
      </w:r>
    </w:p>
    <w:p w:rsidR="009E1C5E" w:rsidRDefault="009E1C5E" w:rsidP="00940C69">
      <w:pPr>
        <w:jc w:val="center"/>
        <w:rPr>
          <w:rFonts w:ascii="Times New Roman" w:hAnsi="Times New Roman" w:cs="Times New Roman"/>
          <w:sz w:val="32"/>
          <w:szCs w:val="32"/>
          <w:lang w:val="en-US"/>
        </w:rPr>
      </w:pPr>
      <w:r>
        <w:rPr>
          <w:noProof/>
          <w:lang w:val="en-US"/>
        </w:rPr>
        <w:drawing>
          <wp:inline distT="0" distB="0" distL="0" distR="0">
            <wp:extent cx="6647335" cy="5404513"/>
            <wp:effectExtent l="0" t="0" r="1270" b="5715"/>
            <wp:docPr id="13" name="Рисунок 13" descr="https://www.multitour.ru/files/imgs/hotel_4980_90557_kabinet_psih_razgruz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ultitour.ru/files/imgs/hotel_4980_90557_kabinet_psih_razgruzk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9687" cy="5422686"/>
                    </a:xfrm>
                    <a:prstGeom prst="rect">
                      <a:avLst/>
                    </a:prstGeom>
                    <a:noFill/>
                    <a:ln>
                      <a:noFill/>
                    </a:ln>
                    <a:effectLst>
                      <a:softEdge rad="317500"/>
                    </a:effectLst>
                  </pic:spPr>
                </pic:pic>
              </a:graphicData>
            </a:graphic>
          </wp:inline>
        </w:drawing>
      </w:r>
    </w:p>
    <w:p w:rsidR="009E1C5E" w:rsidRDefault="009E1C5E" w:rsidP="00B4033E">
      <w:pPr>
        <w:rPr>
          <w:rFonts w:ascii="Times New Roman" w:hAnsi="Times New Roman" w:cs="Times New Roman"/>
          <w:sz w:val="32"/>
          <w:szCs w:val="32"/>
          <w:lang w:val="en-US"/>
        </w:rPr>
      </w:pPr>
      <w:r w:rsidRPr="00CB46FE">
        <w:rPr>
          <w:noProof/>
          <w:lang w:val="en-US"/>
        </w:rPr>
        <w:lastRenderedPageBreak/>
        <w:drawing>
          <wp:inline distT="0" distB="0" distL="0" distR="0">
            <wp:extent cx="6669732" cy="4264925"/>
            <wp:effectExtent l="0" t="0" r="0" b="2540"/>
            <wp:docPr id="14" name="Рисунок 14" descr="C:\Users\User\Desktop\проект\img_8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проект\img_899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72472" cy="4266677"/>
                    </a:xfrm>
                    <a:prstGeom prst="rect">
                      <a:avLst/>
                    </a:prstGeom>
                    <a:noFill/>
                    <a:ln>
                      <a:noFill/>
                    </a:ln>
                    <a:effectLst>
                      <a:softEdge rad="317500"/>
                    </a:effectLst>
                  </pic:spPr>
                </pic:pic>
              </a:graphicData>
            </a:graphic>
          </wp:inline>
        </w:drawing>
      </w:r>
    </w:p>
    <w:p w:rsidR="009E1C5E" w:rsidRDefault="009E1C5E" w:rsidP="00B4033E">
      <w:pPr>
        <w:rPr>
          <w:rFonts w:ascii="Times New Roman" w:hAnsi="Times New Roman" w:cs="Times New Roman"/>
          <w:sz w:val="32"/>
          <w:szCs w:val="32"/>
          <w:lang w:val="en-US"/>
        </w:rPr>
      </w:pPr>
      <w:r>
        <w:rPr>
          <w:noProof/>
          <w:lang w:val="en-US"/>
        </w:rPr>
        <w:drawing>
          <wp:inline distT="0" distB="0" distL="0" distR="0">
            <wp:extent cx="6666629" cy="4339988"/>
            <wp:effectExtent l="0" t="0" r="1270" b="3810"/>
            <wp:docPr id="15" name="Рисунок 15" descr="http://xn--90aevpals.xn--p1acf/wp-content/uploads/2019/03/IMG-20190310-WA00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90aevpals.xn--p1acf/wp-content/uploads/2019/03/IMG-20190310-WA0029-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1325" cy="4343045"/>
                    </a:xfrm>
                    <a:prstGeom prst="rect">
                      <a:avLst/>
                    </a:prstGeom>
                    <a:noFill/>
                    <a:ln>
                      <a:noFill/>
                    </a:ln>
                    <a:effectLst>
                      <a:softEdge rad="317500"/>
                    </a:effectLst>
                  </pic:spPr>
                </pic:pic>
              </a:graphicData>
            </a:graphic>
          </wp:inline>
        </w:drawing>
      </w:r>
    </w:p>
    <w:p w:rsidR="009E1C5E" w:rsidRDefault="009E1C5E" w:rsidP="00B4033E">
      <w:pPr>
        <w:rPr>
          <w:rFonts w:ascii="Times New Roman" w:hAnsi="Times New Roman" w:cs="Times New Roman"/>
          <w:sz w:val="32"/>
          <w:szCs w:val="32"/>
          <w:lang w:val="en-US"/>
        </w:rPr>
      </w:pPr>
    </w:p>
    <w:p w:rsidR="009E1C5E" w:rsidRDefault="009E1C5E" w:rsidP="00B4033E">
      <w:pPr>
        <w:rPr>
          <w:rFonts w:ascii="Times New Roman" w:hAnsi="Times New Roman" w:cs="Times New Roman"/>
          <w:sz w:val="32"/>
          <w:szCs w:val="32"/>
          <w:lang w:val="en-US"/>
        </w:rPr>
      </w:pPr>
    </w:p>
    <w:p w:rsidR="009E1C5E" w:rsidRDefault="009E1C5E" w:rsidP="00940C69">
      <w:pPr>
        <w:jc w:val="center"/>
        <w:rPr>
          <w:rFonts w:ascii="Times New Roman" w:hAnsi="Times New Roman" w:cs="Times New Roman"/>
          <w:sz w:val="32"/>
          <w:szCs w:val="32"/>
          <w:lang w:val="en-US"/>
        </w:rPr>
      </w:pPr>
      <w:r w:rsidRPr="00E55B91">
        <w:rPr>
          <w:rFonts w:ascii="Times New Roman" w:hAnsi="Times New Roman" w:cs="Times New Roman"/>
          <w:noProof/>
          <w:sz w:val="28"/>
          <w:szCs w:val="28"/>
          <w:lang w:val="en-US"/>
        </w:rPr>
        <w:lastRenderedPageBreak/>
        <w:drawing>
          <wp:inline distT="0" distB="0" distL="0" distR="0">
            <wp:extent cx="6714293" cy="3705367"/>
            <wp:effectExtent l="0" t="0" r="0" b="0"/>
            <wp:docPr id="16" name="Рисунок 16" descr="https://pni23.ru/files/images/2018/092018/26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ni23.ru/files/images/2018/092018/2609/1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50246" cy="3725208"/>
                    </a:xfrm>
                    <a:prstGeom prst="rect">
                      <a:avLst/>
                    </a:prstGeom>
                    <a:noFill/>
                    <a:ln>
                      <a:noFill/>
                    </a:ln>
                    <a:effectLst>
                      <a:softEdge rad="317500"/>
                    </a:effectLst>
                  </pic:spPr>
                </pic:pic>
              </a:graphicData>
            </a:graphic>
          </wp:inline>
        </w:drawing>
      </w:r>
    </w:p>
    <w:p w:rsidR="009E1C5E" w:rsidRDefault="009E1C5E" w:rsidP="00940C69">
      <w:pPr>
        <w:jc w:val="center"/>
        <w:rPr>
          <w:rFonts w:ascii="Times New Roman" w:hAnsi="Times New Roman" w:cs="Times New Roman"/>
          <w:sz w:val="32"/>
          <w:szCs w:val="32"/>
          <w:lang w:val="en-US"/>
        </w:rPr>
      </w:pPr>
      <w:r w:rsidRPr="00CB46FE">
        <w:rPr>
          <w:noProof/>
          <w:lang w:val="en-US"/>
        </w:rPr>
        <w:drawing>
          <wp:inline distT="0" distB="0" distL="0" distR="0">
            <wp:extent cx="6639485" cy="4892722"/>
            <wp:effectExtent l="0" t="0" r="9525" b="3175"/>
            <wp:docPr id="18" name="Рисунок 18" descr="C:\Users\User\Desktop\проект\fiberoptika-09.fiber-du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проект\fiberoptika-09.fiber-dush.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3671" cy="4910545"/>
                    </a:xfrm>
                    <a:prstGeom prst="rect">
                      <a:avLst/>
                    </a:prstGeom>
                    <a:noFill/>
                    <a:ln>
                      <a:noFill/>
                    </a:ln>
                    <a:effectLst>
                      <a:softEdge rad="317500"/>
                    </a:effectLst>
                  </pic:spPr>
                </pic:pic>
              </a:graphicData>
            </a:graphic>
          </wp:inline>
        </w:drawing>
      </w:r>
    </w:p>
    <w:p w:rsidR="009E1C5E" w:rsidRDefault="009E1C5E" w:rsidP="00B4033E">
      <w:pPr>
        <w:rPr>
          <w:rFonts w:ascii="Times New Roman" w:hAnsi="Times New Roman" w:cs="Times New Roman"/>
          <w:sz w:val="32"/>
          <w:szCs w:val="32"/>
          <w:lang w:val="en-US"/>
        </w:rPr>
      </w:pPr>
      <w:r w:rsidRPr="00CB46FE">
        <w:rPr>
          <w:noProof/>
          <w:lang w:val="en-US"/>
        </w:rPr>
        <w:lastRenderedPageBreak/>
        <w:drawing>
          <wp:inline distT="0" distB="0" distL="0" distR="0">
            <wp:extent cx="6603821" cy="4347817"/>
            <wp:effectExtent l="0" t="0" r="6985" b="0"/>
            <wp:docPr id="19" name="Рисунок 19" descr="C:\Users\User\Desktop\проект\fiberoptika-06.istochnik-dlja-volok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роект\fiberoptika-06.istochnik-dlja-volokn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05813" cy="4349128"/>
                    </a:xfrm>
                    <a:prstGeom prst="rect">
                      <a:avLst/>
                    </a:prstGeom>
                    <a:noFill/>
                    <a:ln>
                      <a:noFill/>
                    </a:ln>
                    <a:effectLst>
                      <a:softEdge rad="317500"/>
                    </a:effectLst>
                  </pic:spPr>
                </pic:pic>
              </a:graphicData>
            </a:graphic>
          </wp:inline>
        </w:drawing>
      </w:r>
    </w:p>
    <w:p w:rsidR="009E1C5E" w:rsidRDefault="009E1C5E" w:rsidP="00B4033E">
      <w:pPr>
        <w:rPr>
          <w:rFonts w:ascii="Times New Roman" w:hAnsi="Times New Roman" w:cs="Times New Roman"/>
          <w:sz w:val="32"/>
          <w:szCs w:val="32"/>
          <w:lang w:val="en-US"/>
        </w:rPr>
      </w:pPr>
      <w:r w:rsidRPr="00CB46FE">
        <w:rPr>
          <w:noProof/>
          <w:lang w:val="en-US"/>
        </w:rPr>
        <w:drawing>
          <wp:inline distT="0" distB="0" distL="0" distR="0">
            <wp:extent cx="6479540" cy="4859655"/>
            <wp:effectExtent l="0" t="0" r="0" b="0"/>
            <wp:docPr id="17" name="Рисунок 17" descr="C:\Users\User\Desktop\проект\IMG-20190310-WA0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проект\IMG-20190310-WA0027-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9540" cy="4859655"/>
                    </a:xfrm>
                    <a:prstGeom prst="rect">
                      <a:avLst/>
                    </a:prstGeom>
                    <a:noFill/>
                    <a:ln>
                      <a:noFill/>
                    </a:ln>
                    <a:effectLst>
                      <a:softEdge rad="317500"/>
                    </a:effectLst>
                  </pic:spPr>
                </pic:pic>
              </a:graphicData>
            </a:graphic>
          </wp:inline>
        </w:drawing>
      </w:r>
    </w:p>
    <w:p w:rsidR="009E1C5E" w:rsidRDefault="009E1C5E" w:rsidP="00B4033E">
      <w:pPr>
        <w:rPr>
          <w:rFonts w:ascii="Times New Roman" w:hAnsi="Times New Roman" w:cs="Times New Roman"/>
          <w:sz w:val="32"/>
          <w:szCs w:val="32"/>
          <w:lang w:val="en-US"/>
        </w:rPr>
      </w:pPr>
      <w:r w:rsidRPr="00CB46FE">
        <w:rPr>
          <w:noProof/>
          <w:lang w:val="en-US"/>
        </w:rPr>
        <w:lastRenderedPageBreak/>
        <w:drawing>
          <wp:inline distT="0" distB="0" distL="0" distR="0">
            <wp:extent cx="6479540" cy="4548724"/>
            <wp:effectExtent l="0" t="0" r="0" b="4445"/>
            <wp:docPr id="20" name="Рисунок 20" descr="C:\Users\User\Desktop\проект\fiberoptika-10.zvezdnoe-nebo -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проект\fiberoptika-10.zvezdnoe-nebo - .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79540" cy="4548724"/>
                    </a:xfrm>
                    <a:prstGeom prst="rect">
                      <a:avLst/>
                    </a:prstGeom>
                    <a:noFill/>
                    <a:ln>
                      <a:noFill/>
                    </a:ln>
                    <a:effectLst>
                      <a:softEdge rad="317500"/>
                    </a:effectLst>
                  </pic:spPr>
                </pic:pic>
              </a:graphicData>
            </a:graphic>
          </wp:inline>
        </w:drawing>
      </w:r>
    </w:p>
    <w:p w:rsidR="009E1C5E" w:rsidRDefault="009E1C5E"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r w:rsidRPr="00CE1A22">
        <w:rPr>
          <w:noProof/>
          <w:lang w:val="en-US"/>
        </w:rPr>
        <w:lastRenderedPageBreak/>
        <w:drawing>
          <wp:anchor distT="0" distB="0" distL="114300" distR="114300" simplePos="0" relativeHeight="251661312" behindDoc="0" locked="0" layoutInCell="1" allowOverlap="1" wp14:anchorId="14A667C9" wp14:editId="4EE8357A">
            <wp:simplePos x="0" y="0"/>
            <wp:positionH relativeFrom="margin">
              <wp:posOffset>-342492</wp:posOffset>
            </wp:positionH>
            <wp:positionV relativeFrom="paragraph">
              <wp:posOffset>-185542</wp:posOffset>
            </wp:positionV>
            <wp:extent cx="7115175" cy="10072048"/>
            <wp:effectExtent l="0" t="0" r="0" b="5715"/>
            <wp:wrapNone/>
            <wp:docPr id="21" name="Рисунок 21" descr="C:\Users\User\Desktop\0_65026_62ebdf8e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0_65026_62ebdf8e_ori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18229" cy="100763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4033E">
      <w:pPr>
        <w:rPr>
          <w:rFonts w:ascii="Times New Roman" w:hAnsi="Times New Roman" w:cs="Times New Roman"/>
          <w:sz w:val="32"/>
          <w:szCs w:val="32"/>
          <w:lang w:val="en-US"/>
        </w:rPr>
      </w:pPr>
    </w:p>
    <w:p w:rsidR="00B81763" w:rsidRDefault="00B81763" w:rsidP="00B81763">
      <w:pPr>
        <w:pStyle w:val="a8"/>
        <w:jc w:val="center"/>
      </w:pPr>
      <w:r>
        <w:rPr>
          <w:noProof/>
        </w:rPr>
        <w:drawing>
          <wp:inline distT="0" distB="0" distL="0" distR="0" wp14:anchorId="57E53B83" wp14:editId="58E65239">
            <wp:extent cx="5984648" cy="4490123"/>
            <wp:effectExtent l="0" t="0" r="0" b="5715"/>
            <wp:docPr id="2" name="Рисунок 2" descr="C:\Users\User\Desktop\авто для лежаков\photo_2026-07-14_15-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вто для лежаков\photo_2026-07-14_15-06-1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3142" cy="4526507"/>
                    </a:xfrm>
                    <a:prstGeom prst="rect">
                      <a:avLst/>
                    </a:prstGeom>
                    <a:noFill/>
                    <a:ln>
                      <a:noFill/>
                    </a:ln>
                    <a:effectLst>
                      <a:softEdge rad="317500"/>
                    </a:effectLst>
                  </pic:spPr>
                </pic:pic>
              </a:graphicData>
            </a:graphic>
          </wp:inline>
        </w:drawing>
      </w:r>
    </w:p>
    <w:p w:rsidR="00B81763" w:rsidRPr="00B4033E" w:rsidRDefault="00B81763" w:rsidP="00B4033E">
      <w:pPr>
        <w:rPr>
          <w:rFonts w:ascii="Times New Roman" w:hAnsi="Times New Roman" w:cs="Times New Roman"/>
          <w:sz w:val="32"/>
          <w:szCs w:val="32"/>
          <w:lang w:val="en-US"/>
        </w:rPr>
      </w:pPr>
    </w:p>
    <w:sectPr w:rsidR="00B81763" w:rsidRPr="00B4033E" w:rsidSect="006367B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altName w:val="Courier New"/>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A4885"/>
    <w:multiLevelType w:val="hybridMultilevel"/>
    <w:tmpl w:val="97785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3C4A30"/>
    <w:multiLevelType w:val="hybridMultilevel"/>
    <w:tmpl w:val="E6F29134"/>
    <w:lvl w:ilvl="0" w:tplc="194028D6">
      <w:start w:val="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21C"/>
    <w:rsid w:val="0008747C"/>
    <w:rsid w:val="004E3409"/>
    <w:rsid w:val="006367B5"/>
    <w:rsid w:val="0065569C"/>
    <w:rsid w:val="00752F93"/>
    <w:rsid w:val="007D5347"/>
    <w:rsid w:val="008B321C"/>
    <w:rsid w:val="008B5896"/>
    <w:rsid w:val="00940C69"/>
    <w:rsid w:val="009511DF"/>
    <w:rsid w:val="009B0AF1"/>
    <w:rsid w:val="009E1C5E"/>
    <w:rsid w:val="00A6324E"/>
    <w:rsid w:val="00AB7A02"/>
    <w:rsid w:val="00AF4BD3"/>
    <w:rsid w:val="00B4033E"/>
    <w:rsid w:val="00B81763"/>
    <w:rsid w:val="00CE1A22"/>
    <w:rsid w:val="00D24019"/>
    <w:rsid w:val="00DA3FFF"/>
    <w:rsid w:val="00FA3A03"/>
    <w:rsid w:val="00FC4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0553"/>
  <w15:docId w15:val="{888986FB-3E74-47E4-BC01-08A3B9FA1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4B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4033E"/>
    <w:rPr>
      <w:color w:val="0563C1" w:themeColor="hyperlink"/>
      <w:u w:val="single"/>
    </w:rPr>
  </w:style>
  <w:style w:type="paragraph" w:styleId="a5">
    <w:name w:val="List Paragraph"/>
    <w:basedOn w:val="a"/>
    <w:uiPriority w:val="34"/>
    <w:qFormat/>
    <w:rsid w:val="00B4033E"/>
    <w:pPr>
      <w:spacing w:after="200" w:line="276" w:lineRule="auto"/>
      <w:ind w:left="720"/>
      <w:contextualSpacing/>
    </w:pPr>
  </w:style>
  <w:style w:type="paragraph" w:styleId="a6">
    <w:name w:val="Balloon Text"/>
    <w:basedOn w:val="a"/>
    <w:link w:val="a7"/>
    <w:uiPriority w:val="99"/>
    <w:semiHidden/>
    <w:unhideWhenUsed/>
    <w:rsid w:val="006556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569C"/>
    <w:rPr>
      <w:rFonts w:ascii="Tahoma" w:hAnsi="Tahoma" w:cs="Tahoma"/>
      <w:sz w:val="16"/>
      <w:szCs w:val="16"/>
    </w:rPr>
  </w:style>
  <w:style w:type="paragraph" w:styleId="a8">
    <w:name w:val="Normal (Web)"/>
    <w:basedOn w:val="a"/>
    <w:uiPriority w:val="99"/>
    <w:semiHidden/>
    <w:unhideWhenUsed/>
    <w:rsid w:val="004E340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636329">
      <w:bodyDiv w:val="1"/>
      <w:marLeft w:val="0"/>
      <w:marRight w:val="0"/>
      <w:marTop w:val="0"/>
      <w:marBottom w:val="0"/>
      <w:divBdr>
        <w:top w:val="none" w:sz="0" w:space="0" w:color="auto"/>
        <w:left w:val="none" w:sz="0" w:space="0" w:color="auto"/>
        <w:bottom w:val="none" w:sz="0" w:space="0" w:color="auto"/>
        <w:right w:val="none" w:sz="0" w:space="0" w:color="auto"/>
      </w:divBdr>
    </w:div>
    <w:div w:id="192533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sinternat@mail.ru" TargetMode="External"/><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16</Pages>
  <Words>1673</Words>
  <Characters>9542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Олька</dc:creator>
  <cp:keywords/>
  <dc:description/>
  <cp:lastModifiedBy>User</cp:lastModifiedBy>
  <cp:revision>6</cp:revision>
  <cp:lastPrinted>2026-07-15T09:28:00Z</cp:lastPrinted>
  <dcterms:created xsi:type="dcterms:W3CDTF">2026-07-14T06:08:00Z</dcterms:created>
  <dcterms:modified xsi:type="dcterms:W3CDTF">2026-07-15T11:15:00Z</dcterms:modified>
</cp:coreProperties>
</file>