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02" w:rsidRPr="000F7702" w:rsidRDefault="000F7702" w:rsidP="002B56B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7702">
        <w:rPr>
          <w:rFonts w:ascii="Times New Roman" w:hAnsi="Times New Roman" w:cs="Times New Roman"/>
          <w:b/>
          <w:sz w:val="30"/>
          <w:szCs w:val="30"/>
        </w:rPr>
        <w:t>ИНФОРМАЦИЯ О ПРОВЕДЕНИИ</w:t>
      </w:r>
      <w:r w:rsidR="00631CC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0F7702">
        <w:rPr>
          <w:rFonts w:ascii="Times New Roman" w:hAnsi="Times New Roman" w:cs="Times New Roman"/>
          <w:b/>
          <w:sz w:val="30"/>
          <w:szCs w:val="30"/>
        </w:rPr>
        <w:t xml:space="preserve">ЭЛЕКТРОННЫХ ТОРГОВ  ПО ПРОДАЖЕ ГОСУДАРСТВЕННОГО ИМУЩЕСТВА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670"/>
      </w:tblGrid>
      <w:tr w:rsidR="00223F59" w:rsidRPr="005244E5" w:rsidTr="000F7702">
        <w:tc>
          <w:tcPr>
            <w:tcW w:w="4961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5670" w:type="dxa"/>
          </w:tcPr>
          <w:p w:rsidR="00FA1A1E" w:rsidRDefault="00FA1A1E" w:rsidP="003B4BE5">
            <w:pPr>
              <w:pStyle w:val="a8"/>
              <w:spacing w:line="240" w:lineRule="exact"/>
              <w:ind w:left="4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Капитальное строение с составными частями и принадлежностями </w:t>
            </w:r>
          </w:p>
          <w:p w:rsidR="00223F59" w:rsidRPr="00223F59" w:rsidRDefault="00FA1A1E" w:rsidP="009C28B5">
            <w:pPr>
              <w:pStyle w:val="a8"/>
              <w:spacing w:line="240" w:lineRule="exact"/>
              <w:ind w:left="4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="009C28B5">
              <w:rPr>
                <w:b/>
                <w:sz w:val="28"/>
                <w:szCs w:val="28"/>
              </w:rPr>
              <w:t>здание гаражей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223F59" w:rsidRPr="005244E5" w:rsidTr="00D14A76">
        <w:trPr>
          <w:trHeight w:val="697"/>
        </w:trPr>
        <w:tc>
          <w:tcPr>
            <w:tcW w:w="4961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Местонахождение недвижимого имущества</w:t>
            </w:r>
          </w:p>
        </w:tc>
        <w:tc>
          <w:tcPr>
            <w:tcW w:w="5670" w:type="dxa"/>
          </w:tcPr>
          <w:p w:rsidR="00D14A76" w:rsidRDefault="00FA4FA0" w:rsidP="00D14A7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Брестская</w:t>
            </w:r>
            <w:proofErr w:type="gramEnd"/>
            <w:r>
              <w:rPr>
                <w:sz w:val="28"/>
                <w:szCs w:val="28"/>
              </w:rPr>
              <w:t xml:space="preserve"> обл., </w:t>
            </w:r>
            <w:r w:rsidR="009C28B5">
              <w:rPr>
                <w:sz w:val="28"/>
                <w:szCs w:val="28"/>
              </w:rPr>
              <w:t>г. Ивацевичи</w:t>
            </w:r>
            <w:r w:rsidR="00D14A76">
              <w:rPr>
                <w:sz w:val="28"/>
                <w:szCs w:val="28"/>
              </w:rPr>
              <w:t xml:space="preserve">, </w:t>
            </w:r>
          </w:p>
          <w:p w:rsidR="00223F59" w:rsidRPr="00223F59" w:rsidRDefault="00D14A76" w:rsidP="009C28B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proofErr w:type="spellStart"/>
            <w:r w:rsidR="009C28B5">
              <w:rPr>
                <w:sz w:val="28"/>
                <w:szCs w:val="28"/>
              </w:rPr>
              <w:t>К.Маркса</w:t>
            </w:r>
            <w:proofErr w:type="spellEnd"/>
            <w:r w:rsidR="009C28B5">
              <w:rPr>
                <w:sz w:val="28"/>
                <w:szCs w:val="28"/>
              </w:rPr>
              <w:t>, 8Б</w:t>
            </w:r>
          </w:p>
        </w:tc>
      </w:tr>
      <w:tr w:rsidR="00223F59" w:rsidRPr="00F35E3A" w:rsidTr="000F7702">
        <w:tc>
          <w:tcPr>
            <w:tcW w:w="4961" w:type="dxa"/>
          </w:tcPr>
          <w:p w:rsidR="00223F59" w:rsidRPr="00223F59" w:rsidRDefault="00223F59" w:rsidP="003B4BE5">
            <w:pPr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5670" w:type="dxa"/>
          </w:tcPr>
          <w:p w:rsidR="009C28B5" w:rsidRDefault="009C28B5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Ивацевичский</w:t>
            </w:r>
            <w:proofErr w:type="spellEnd"/>
            <w:r>
              <w:rPr>
                <w:sz w:val="28"/>
                <w:szCs w:val="28"/>
              </w:rPr>
              <w:t xml:space="preserve"> районный </w:t>
            </w:r>
          </w:p>
          <w:p w:rsidR="00223F59" w:rsidRPr="00223F59" w:rsidRDefault="009C28B5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исполнительный</w:t>
            </w:r>
            <w:r w:rsidR="00FA4FA0">
              <w:rPr>
                <w:sz w:val="28"/>
                <w:szCs w:val="28"/>
              </w:rPr>
              <w:t xml:space="preserve"> комитет</w:t>
            </w:r>
            <w:r w:rsidR="00223F59" w:rsidRPr="00223F59">
              <w:rPr>
                <w:sz w:val="28"/>
                <w:szCs w:val="28"/>
              </w:rPr>
              <w:t>,</w:t>
            </w:r>
          </w:p>
          <w:p w:rsidR="00223F59" w:rsidRPr="00223F59" w:rsidRDefault="003B4BE5" w:rsidP="009C28B5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8 (01645) </w:t>
            </w:r>
            <w:r w:rsidR="009C28B5">
              <w:rPr>
                <w:rFonts w:ascii="Times New Roman" w:hAnsi="Times New Roman" w:cs="Times New Roman"/>
                <w:sz w:val="28"/>
                <w:szCs w:val="28"/>
              </w:rPr>
              <w:t>91363</w:t>
            </w:r>
            <w:r w:rsidR="00223F59" w:rsidRPr="00223F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C28B5">
              <w:rPr>
                <w:rFonts w:ascii="Times New Roman" w:hAnsi="Times New Roman" w:cs="Times New Roman"/>
                <w:sz w:val="28"/>
                <w:szCs w:val="28"/>
              </w:rPr>
              <w:t>92482</w:t>
            </w:r>
          </w:p>
        </w:tc>
      </w:tr>
      <w:tr w:rsidR="00223F59" w:rsidRPr="00F7092A" w:rsidTr="000F7702">
        <w:tc>
          <w:tcPr>
            <w:tcW w:w="4961" w:type="dxa"/>
          </w:tcPr>
          <w:p w:rsidR="00223F59" w:rsidRPr="00223F59" w:rsidRDefault="00223F59" w:rsidP="002A7246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 xml:space="preserve">Начальная цена </w:t>
            </w:r>
            <w:r w:rsidR="002A7246">
              <w:rPr>
                <w:rFonts w:ascii="Times New Roman" w:hAnsi="Times New Roman" w:cs="Times New Roman"/>
                <w:sz w:val="28"/>
                <w:szCs w:val="28"/>
              </w:rPr>
              <w:t>лота</w:t>
            </w:r>
          </w:p>
        </w:tc>
        <w:tc>
          <w:tcPr>
            <w:tcW w:w="5670" w:type="dxa"/>
          </w:tcPr>
          <w:p w:rsidR="00223F59" w:rsidRPr="00223F59" w:rsidRDefault="009C28B5" w:rsidP="009C28B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117 627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руб. </w:t>
            </w: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15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коп.</w:t>
            </w:r>
          </w:p>
        </w:tc>
      </w:tr>
      <w:tr w:rsidR="00223F59" w:rsidRPr="00F7092A" w:rsidTr="000F7702">
        <w:trPr>
          <w:trHeight w:val="369"/>
        </w:trPr>
        <w:tc>
          <w:tcPr>
            <w:tcW w:w="4961" w:type="dxa"/>
            <w:vAlign w:val="center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5670" w:type="dxa"/>
          </w:tcPr>
          <w:p w:rsidR="00223F59" w:rsidRPr="00223F59" w:rsidRDefault="00F72FC5" w:rsidP="003B4BE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23 000</w:t>
            </w:r>
            <w:bookmarkStart w:id="0" w:name="_GoBack"/>
            <w:bookmarkEnd w:id="0"/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руб. 00 коп.</w:t>
            </w:r>
          </w:p>
        </w:tc>
      </w:tr>
      <w:tr w:rsidR="00223F59" w:rsidRPr="00F7092A" w:rsidTr="000F7702">
        <w:trPr>
          <w:trHeight w:val="467"/>
        </w:trPr>
        <w:tc>
          <w:tcPr>
            <w:tcW w:w="4961" w:type="dxa"/>
            <w:vAlign w:val="center"/>
          </w:tcPr>
          <w:p w:rsidR="00223F59" w:rsidRPr="00223F59" w:rsidRDefault="00223F59" w:rsidP="002A724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проведения электронных торгов</w:t>
            </w:r>
          </w:p>
        </w:tc>
        <w:tc>
          <w:tcPr>
            <w:tcW w:w="5670" w:type="dxa"/>
            <w:vAlign w:val="center"/>
          </w:tcPr>
          <w:p w:rsidR="00223F59" w:rsidRPr="00223F59" w:rsidRDefault="009C28B5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  <w:r w:rsidR="002A7246">
              <w:rPr>
                <w:b/>
                <w:bCs/>
                <w:sz w:val="28"/>
                <w:szCs w:val="28"/>
              </w:rPr>
              <w:t xml:space="preserve"> апреля</w:t>
            </w:r>
            <w:r w:rsidR="00FA4FA0">
              <w:rPr>
                <w:b/>
                <w:bCs/>
                <w:sz w:val="28"/>
                <w:szCs w:val="28"/>
              </w:rPr>
              <w:t xml:space="preserve"> 2025</w:t>
            </w:r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223F59" w:rsidRPr="00F7092A" w:rsidTr="000F7702">
        <w:trPr>
          <w:trHeight w:val="753"/>
        </w:trPr>
        <w:tc>
          <w:tcPr>
            <w:tcW w:w="4961" w:type="dxa"/>
            <w:vAlign w:val="center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5670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223F59" w:rsidRPr="00223F59" w:rsidRDefault="009C28B5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  <w:r w:rsidR="002A7246">
              <w:rPr>
                <w:b/>
                <w:bCs/>
                <w:sz w:val="28"/>
                <w:szCs w:val="28"/>
              </w:rPr>
              <w:t xml:space="preserve"> апреля</w:t>
            </w:r>
            <w:r w:rsidR="00FA4FA0">
              <w:rPr>
                <w:b/>
                <w:bCs/>
                <w:sz w:val="28"/>
                <w:szCs w:val="28"/>
              </w:rPr>
              <w:t xml:space="preserve"> 2025</w:t>
            </w:r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223F59">
              <w:rPr>
                <w:bCs/>
                <w:sz w:val="28"/>
                <w:szCs w:val="28"/>
              </w:rPr>
              <w:t>до 15.00 ч.</w:t>
            </w:r>
          </w:p>
        </w:tc>
      </w:tr>
      <w:tr w:rsidR="000F7702" w:rsidRPr="005244E5" w:rsidTr="000F7702">
        <w:tc>
          <w:tcPr>
            <w:tcW w:w="10631" w:type="dxa"/>
            <w:gridSpan w:val="2"/>
          </w:tcPr>
          <w:p w:rsid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Организатор электронных торгов </w:t>
            </w:r>
            <w:r>
              <w:rPr>
                <w:sz w:val="28"/>
                <w:szCs w:val="28"/>
              </w:rPr>
              <w:t>– комитет «Брестоблимущество»,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 г. Брест, ул. Ленина, 11,  тел. 8(0162) 269717, 269718, 269719</w:t>
            </w:r>
            <w:r w:rsidR="002A7246">
              <w:rPr>
                <w:sz w:val="28"/>
                <w:szCs w:val="28"/>
              </w:rPr>
              <w:t>,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> </w:t>
            </w:r>
            <w:hyperlink r:id="rId7" w:history="1">
              <w:r w:rsidRPr="000F7702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7702">
              <w:rPr>
                <w:sz w:val="28"/>
                <w:szCs w:val="28"/>
              </w:rPr>
              <w:t xml:space="preserve">; </w:t>
            </w:r>
            <w:r w:rsidRPr="000F7702">
              <w:rPr>
                <w:sz w:val="28"/>
                <w:szCs w:val="28"/>
                <w:u w:val="single"/>
                <w:lang w:val="en-US"/>
              </w:rPr>
              <w:t>www</w:t>
            </w:r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r w:rsidRPr="000F7702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0F7702" w:rsidRPr="00F35E3A" w:rsidTr="000F7702">
        <w:trPr>
          <w:trHeight w:val="637"/>
        </w:trPr>
        <w:tc>
          <w:tcPr>
            <w:tcW w:w="10631" w:type="dxa"/>
            <w:gridSpan w:val="2"/>
          </w:tcPr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0F7702">
              <w:rPr>
                <w:rStyle w:val="a7"/>
                <w:sz w:val="28"/>
                <w:szCs w:val="28"/>
              </w:rPr>
              <w:t xml:space="preserve"> </w:t>
            </w:r>
            <w:r w:rsidRPr="000F7702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тел. (017) 309 32 49, </w:t>
            </w:r>
            <w:r w:rsidRPr="000F7702">
              <w:rPr>
                <w:rStyle w:val="topbg"/>
                <w:sz w:val="28"/>
                <w:szCs w:val="28"/>
              </w:rPr>
              <w:t>309-32-09</w:t>
            </w:r>
            <w:r w:rsidR="002A7246">
              <w:rPr>
                <w:rStyle w:val="topbg"/>
                <w:sz w:val="28"/>
                <w:szCs w:val="28"/>
              </w:rPr>
              <w:t xml:space="preserve">, </w:t>
            </w:r>
            <w:r w:rsidR="002A7246" w:rsidRPr="002A7246">
              <w:rPr>
                <w:rStyle w:val="topbg"/>
                <w:sz w:val="28"/>
                <w:szCs w:val="28"/>
              </w:rPr>
              <w:t>309 32 03 (по вопросам оплаты)</w:t>
            </w:r>
            <w:r w:rsidR="002A7246">
              <w:rPr>
                <w:rStyle w:val="topbg"/>
                <w:sz w:val="28"/>
                <w:szCs w:val="28"/>
              </w:rPr>
              <w:t>,</w:t>
            </w:r>
            <w:r w:rsidRPr="000F7702">
              <w:rPr>
                <w:rStyle w:val="topbg"/>
                <w:sz w:val="28"/>
                <w:szCs w:val="28"/>
              </w:rPr>
              <w:t xml:space="preserve"> </w:t>
            </w:r>
            <w:r w:rsidRPr="000F7702">
              <w:rPr>
                <w:sz w:val="28"/>
                <w:szCs w:val="28"/>
              </w:rPr>
              <w:t xml:space="preserve"> </w:t>
            </w:r>
            <w:hyperlink r:id="rId8" w:history="1">
              <w:r w:rsidRPr="000F7702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tbl>
      <w:tblPr>
        <w:tblStyle w:val="a9"/>
        <w:tblW w:w="1040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42259A" w:rsidTr="00D14A76">
        <w:trPr>
          <w:trHeight w:val="1797"/>
        </w:trPr>
        <w:tc>
          <w:tcPr>
            <w:tcW w:w="10400" w:type="dxa"/>
          </w:tcPr>
          <w:p w:rsidR="0042259A" w:rsidRPr="003B4BE5" w:rsidRDefault="003B4BE5" w:rsidP="009C28B5">
            <w:pPr>
              <w:tabs>
                <w:tab w:val="left" w:pos="13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9C28B5">
              <w:object w:dxaOrig="3839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8.15pt;height:360.85pt" o:ole="">
                  <v:imagedata r:id="rId9" o:title=""/>
                </v:shape>
                <o:OLEObject Type="Embed" ProgID="PBrush" ShapeID="_x0000_i1025" DrawAspect="Content" ObjectID="_1803191442" r:id="rId10"/>
              </w:object>
            </w:r>
          </w:p>
        </w:tc>
      </w:tr>
    </w:tbl>
    <w:p w:rsidR="00C915A7" w:rsidRPr="001C3B16" w:rsidRDefault="00C915A7" w:rsidP="00D14A76">
      <w:pPr>
        <w:jc w:val="center"/>
      </w:pPr>
    </w:p>
    <w:sectPr w:rsidR="00C915A7" w:rsidRPr="001C3B16" w:rsidSect="003B4BE5">
      <w:pgSz w:w="11906" w:h="16838"/>
      <w:pgMar w:top="567" w:right="567" w:bottom="567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9455A"/>
    <w:multiLevelType w:val="hybridMultilevel"/>
    <w:tmpl w:val="41AA7C52"/>
    <w:lvl w:ilvl="0" w:tplc="64D236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3B16"/>
    <w:rsid w:val="00096684"/>
    <w:rsid w:val="000E7C46"/>
    <w:rsid w:val="000F7702"/>
    <w:rsid w:val="00185202"/>
    <w:rsid w:val="001A4113"/>
    <w:rsid w:val="001C3B16"/>
    <w:rsid w:val="001D3C29"/>
    <w:rsid w:val="001E2D26"/>
    <w:rsid w:val="00205151"/>
    <w:rsid w:val="00223F59"/>
    <w:rsid w:val="00245C15"/>
    <w:rsid w:val="00254F3F"/>
    <w:rsid w:val="00261A74"/>
    <w:rsid w:val="00282A47"/>
    <w:rsid w:val="002A0059"/>
    <w:rsid w:val="002A7246"/>
    <w:rsid w:val="002B56B0"/>
    <w:rsid w:val="002F59DF"/>
    <w:rsid w:val="00321A9C"/>
    <w:rsid w:val="00343FE5"/>
    <w:rsid w:val="00386B7A"/>
    <w:rsid w:val="003A5932"/>
    <w:rsid w:val="003B4BE5"/>
    <w:rsid w:val="003D0158"/>
    <w:rsid w:val="003F5BAD"/>
    <w:rsid w:val="0042259A"/>
    <w:rsid w:val="004743AF"/>
    <w:rsid w:val="00480135"/>
    <w:rsid w:val="004D4F96"/>
    <w:rsid w:val="004F34BD"/>
    <w:rsid w:val="00513960"/>
    <w:rsid w:val="00513A11"/>
    <w:rsid w:val="00520B83"/>
    <w:rsid w:val="005927C6"/>
    <w:rsid w:val="006002D6"/>
    <w:rsid w:val="00631CC4"/>
    <w:rsid w:val="006C5CF4"/>
    <w:rsid w:val="006D49A0"/>
    <w:rsid w:val="00707F07"/>
    <w:rsid w:val="00733C27"/>
    <w:rsid w:val="00772919"/>
    <w:rsid w:val="00842613"/>
    <w:rsid w:val="0085453E"/>
    <w:rsid w:val="00873D99"/>
    <w:rsid w:val="008A7502"/>
    <w:rsid w:val="008E0C9D"/>
    <w:rsid w:val="008E3955"/>
    <w:rsid w:val="0097103C"/>
    <w:rsid w:val="009742C2"/>
    <w:rsid w:val="009A7393"/>
    <w:rsid w:val="009C133C"/>
    <w:rsid w:val="009C28B5"/>
    <w:rsid w:val="009E3E22"/>
    <w:rsid w:val="009E4398"/>
    <w:rsid w:val="00A02DD0"/>
    <w:rsid w:val="00A10706"/>
    <w:rsid w:val="00A44C2C"/>
    <w:rsid w:val="00A84D72"/>
    <w:rsid w:val="00A91C49"/>
    <w:rsid w:val="00AA2067"/>
    <w:rsid w:val="00AB6CEB"/>
    <w:rsid w:val="00B20768"/>
    <w:rsid w:val="00B22A37"/>
    <w:rsid w:val="00B36610"/>
    <w:rsid w:val="00B671BC"/>
    <w:rsid w:val="00BA17E8"/>
    <w:rsid w:val="00BA372C"/>
    <w:rsid w:val="00BB144F"/>
    <w:rsid w:val="00BE4A30"/>
    <w:rsid w:val="00BF3B3B"/>
    <w:rsid w:val="00C308DD"/>
    <w:rsid w:val="00C63B80"/>
    <w:rsid w:val="00C77A8C"/>
    <w:rsid w:val="00C915A7"/>
    <w:rsid w:val="00CC7C23"/>
    <w:rsid w:val="00CE1A9C"/>
    <w:rsid w:val="00CE64E3"/>
    <w:rsid w:val="00D047F9"/>
    <w:rsid w:val="00D14A76"/>
    <w:rsid w:val="00D4303A"/>
    <w:rsid w:val="00D74B72"/>
    <w:rsid w:val="00D762D6"/>
    <w:rsid w:val="00DD43CA"/>
    <w:rsid w:val="00E30B9A"/>
    <w:rsid w:val="00E53AB5"/>
    <w:rsid w:val="00E7072B"/>
    <w:rsid w:val="00F23002"/>
    <w:rsid w:val="00F40197"/>
    <w:rsid w:val="00F72FC5"/>
    <w:rsid w:val="00F91001"/>
    <w:rsid w:val="00FA1A1E"/>
    <w:rsid w:val="00FA4FA0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23F5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42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.butb.by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brest-region.gov.by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FD336-C4B5-46D6-B174-B94296CCF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35</cp:revision>
  <cp:lastPrinted>2025-03-11T06:44:00Z</cp:lastPrinted>
  <dcterms:created xsi:type="dcterms:W3CDTF">2022-05-30T07:52:00Z</dcterms:created>
  <dcterms:modified xsi:type="dcterms:W3CDTF">2025-03-11T06:44:00Z</dcterms:modified>
</cp:coreProperties>
</file>