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4D7812">
        <w:trPr>
          <w:trHeight w:val="1696"/>
          <w:jc w:val="center"/>
        </w:trPr>
        <w:tc>
          <w:tcPr>
            <w:tcW w:w="4055" w:type="dxa"/>
            <w:vAlign w:val="center"/>
          </w:tcPr>
          <w:p w:rsidR="004D7812" w:rsidRDefault="004D7812" w:rsidP="00C473A6">
            <w:pPr>
              <w:tabs>
                <w:tab w:val="left" w:pos="694"/>
              </w:tabs>
              <w:ind w:right="-107" w:firstLine="190"/>
              <w:jc w:val="both"/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</w:pPr>
            <w:r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  <w:t>ІВАЦЭВІЦКІ РАЁННЫ</w:t>
            </w:r>
          </w:p>
          <w:p w:rsidR="004D7812" w:rsidRDefault="004D7812">
            <w:pPr>
              <w:ind w:right="-107" w:firstLine="190"/>
              <w:jc w:val="both"/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</w:pPr>
            <w:r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  <w:t>САВЕТ     ДЭПУТАТАЎ</w:t>
            </w:r>
          </w:p>
          <w:p w:rsidR="004D7812" w:rsidRDefault="004D7812">
            <w:pPr>
              <w:ind w:left="190" w:right="-107"/>
              <w:rPr>
                <w:spacing w:val="22"/>
                <w:lang w:val="be-BY"/>
              </w:rPr>
            </w:pPr>
          </w:p>
        </w:tc>
        <w:tc>
          <w:tcPr>
            <w:tcW w:w="1334" w:type="dxa"/>
          </w:tcPr>
          <w:p w:rsidR="004D7812" w:rsidRDefault="004D7812">
            <w:pPr>
              <w:jc w:val="center"/>
              <w:rPr>
                <w:spacing w:val="22"/>
                <w:sz w:val="24"/>
                <w:szCs w:val="24"/>
                <w:lang w:val="be-BY"/>
              </w:rPr>
            </w:pPr>
          </w:p>
        </w:tc>
        <w:tc>
          <w:tcPr>
            <w:tcW w:w="4562" w:type="dxa"/>
            <w:vAlign w:val="center"/>
          </w:tcPr>
          <w:p w:rsidR="004D7812" w:rsidRDefault="004D7812">
            <w:pPr>
              <w:ind w:left="-167" w:right="119"/>
              <w:jc w:val="both"/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</w:pPr>
            <w:r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  <w:t xml:space="preserve">        </w:t>
            </w:r>
            <w:r>
              <w:rPr>
                <w:b/>
                <w:bCs/>
                <w:spacing w:val="-22"/>
                <w:w w:val="120"/>
                <w:sz w:val="24"/>
                <w:szCs w:val="24"/>
              </w:rPr>
              <w:t>ИВАЦЕВИЧСКИЙ</w:t>
            </w:r>
            <w:r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  <w:t xml:space="preserve"> </w:t>
            </w:r>
            <w:r>
              <w:rPr>
                <w:b/>
                <w:bCs/>
                <w:spacing w:val="-22"/>
                <w:w w:val="120"/>
                <w:sz w:val="24"/>
                <w:szCs w:val="24"/>
              </w:rPr>
              <w:t>РАЙОННЫЙ</w:t>
            </w:r>
          </w:p>
          <w:p w:rsidR="004D7812" w:rsidRDefault="004D7812">
            <w:pPr>
              <w:ind w:left="-167" w:right="119"/>
              <w:jc w:val="both"/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</w:pPr>
            <w:r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  <w:t xml:space="preserve">        </w:t>
            </w:r>
            <w:r>
              <w:rPr>
                <w:b/>
                <w:bCs/>
                <w:spacing w:val="-22"/>
                <w:w w:val="120"/>
                <w:sz w:val="24"/>
                <w:szCs w:val="24"/>
              </w:rPr>
              <w:t>СОВЕТ</w:t>
            </w:r>
            <w:r>
              <w:rPr>
                <w:b/>
                <w:bCs/>
                <w:spacing w:val="-22"/>
                <w:w w:val="120"/>
                <w:sz w:val="24"/>
                <w:szCs w:val="24"/>
                <w:lang w:val="be-BY"/>
              </w:rPr>
              <w:t xml:space="preserve">   </w:t>
            </w:r>
            <w:r>
              <w:rPr>
                <w:b/>
                <w:bCs/>
                <w:spacing w:val="-22"/>
                <w:w w:val="120"/>
                <w:sz w:val="24"/>
                <w:szCs w:val="24"/>
              </w:rPr>
              <w:t>ДЕПУТАТОВ</w:t>
            </w:r>
          </w:p>
          <w:p w:rsidR="004D7812" w:rsidRDefault="004D7812">
            <w:pPr>
              <w:ind w:left="-167" w:right="119"/>
              <w:rPr>
                <w:spacing w:val="22"/>
              </w:rPr>
            </w:pPr>
            <w:r>
              <w:rPr>
                <w:bCs/>
                <w:spacing w:val="-22"/>
                <w:w w:val="120"/>
                <w:lang w:val="be-BY"/>
              </w:rPr>
              <w:t xml:space="preserve">       </w:t>
            </w:r>
          </w:p>
        </w:tc>
      </w:tr>
    </w:tbl>
    <w:p w:rsidR="004D7812" w:rsidRDefault="004D7812" w:rsidP="004D7812">
      <w:pPr>
        <w:rPr>
          <w:lang w:val="be-BY"/>
        </w:rPr>
      </w:pPr>
    </w:p>
    <w:p w:rsidR="004D7812" w:rsidRDefault="004D7812" w:rsidP="004D7812">
      <w:pPr>
        <w:rPr>
          <w:lang w:val="be-BY"/>
        </w:rPr>
      </w:pPr>
      <w:r>
        <w:rPr>
          <w:lang w:val="be-BY"/>
        </w:rPr>
        <w:t>РАШЭННЕ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 xml:space="preserve"> </w:t>
      </w:r>
      <w:r>
        <w:rPr>
          <w:lang w:val="be-BY"/>
        </w:rPr>
        <w:tab/>
        <w:t xml:space="preserve">        РЕШЕН</w:t>
      </w:r>
      <w:r>
        <w:t>И</w:t>
      </w:r>
      <w:r>
        <w:rPr>
          <w:lang w:val="be-BY"/>
        </w:rPr>
        <w:t>Е</w:t>
      </w:r>
    </w:p>
    <w:p w:rsidR="00AD11DC" w:rsidRDefault="00AD11DC" w:rsidP="004D7812">
      <w:pPr>
        <w:rPr>
          <w:lang w:val="be-BY"/>
        </w:rPr>
      </w:pPr>
    </w:p>
    <w:p w:rsidR="004D7812" w:rsidRPr="00FE3284" w:rsidRDefault="00AC7C14" w:rsidP="004D7812">
      <w:pPr>
        <w:rPr>
          <w:lang w:val="be-BY"/>
        </w:rPr>
      </w:pPr>
      <w:r>
        <w:rPr>
          <w:lang w:val="be-BY"/>
        </w:rPr>
        <w:t>18 января</w:t>
      </w:r>
      <w:r w:rsidR="000525EB">
        <w:rPr>
          <w:lang w:val="be-BY"/>
        </w:rPr>
        <w:t xml:space="preserve"> </w:t>
      </w:r>
      <w:r>
        <w:rPr>
          <w:lang w:val="be-BY"/>
        </w:rPr>
        <w:t>2023</w:t>
      </w:r>
      <w:r w:rsidR="00F01823">
        <w:rPr>
          <w:lang w:val="be-BY"/>
        </w:rPr>
        <w:t xml:space="preserve"> г.</w:t>
      </w:r>
      <w:r w:rsidR="003F6DE3">
        <w:rPr>
          <w:lang w:val="be-BY"/>
        </w:rPr>
        <w:t xml:space="preserve"> </w:t>
      </w:r>
      <w:r w:rsidR="004D7812" w:rsidRPr="00FE3284">
        <w:rPr>
          <w:lang w:val="be-BY"/>
        </w:rPr>
        <w:t>№</w:t>
      </w:r>
      <w:r>
        <w:rPr>
          <w:lang w:val="be-BY"/>
        </w:rPr>
        <w:t xml:space="preserve"> 260</w:t>
      </w:r>
    </w:p>
    <w:p w:rsidR="00BF2852" w:rsidRDefault="004D7812" w:rsidP="00BF2852">
      <w:pPr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г.Івацэвічы, Брэсцкая вобласць</w:t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 w:rsidR="00BF2852">
        <w:rPr>
          <w:sz w:val="20"/>
          <w:szCs w:val="20"/>
          <w:lang w:val="be-BY"/>
        </w:rPr>
        <w:t>г.Ивацевичи, Брестская область</w:t>
      </w:r>
    </w:p>
    <w:p w:rsidR="005E1924" w:rsidRDefault="005E1924" w:rsidP="00BF2852">
      <w:pPr>
        <w:rPr>
          <w:sz w:val="20"/>
          <w:szCs w:val="20"/>
          <w:lang w:val="be-BY"/>
        </w:rPr>
      </w:pPr>
    </w:p>
    <w:p w:rsidR="005E1924" w:rsidRDefault="005E1924" w:rsidP="00BF2852">
      <w:pPr>
        <w:rPr>
          <w:sz w:val="20"/>
          <w:szCs w:val="20"/>
          <w:lang w:val="be-BY"/>
        </w:rPr>
      </w:pPr>
    </w:p>
    <w:p w:rsidR="00AC7C14" w:rsidRDefault="00AC7C14" w:rsidP="00002BF6">
      <w:pPr>
        <w:spacing w:line="280" w:lineRule="exact"/>
        <w:jc w:val="both"/>
      </w:pPr>
      <w:r w:rsidRPr="00A90878">
        <w:t>Об</w:t>
      </w:r>
      <w:r w:rsidR="00606400">
        <w:t xml:space="preserve"> </w:t>
      </w:r>
      <w:r w:rsidRPr="00A90878">
        <w:t>изменении</w:t>
      </w:r>
      <w:r w:rsidR="00606400">
        <w:t xml:space="preserve"> </w:t>
      </w:r>
      <w:r w:rsidRPr="00A90878">
        <w:t xml:space="preserve">решения </w:t>
      </w:r>
      <w:r>
        <w:t xml:space="preserve"> </w:t>
      </w:r>
    </w:p>
    <w:p w:rsidR="00AC7C14" w:rsidRDefault="00606400" w:rsidP="00002BF6">
      <w:pPr>
        <w:spacing w:line="280" w:lineRule="exact"/>
        <w:jc w:val="both"/>
      </w:pPr>
      <w:r>
        <w:t xml:space="preserve">Ивацевичского районного </w:t>
      </w:r>
      <w:r w:rsidR="00AC7C14">
        <w:t>Совета</w:t>
      </w:r>
    </w:p>
    <w:p w:rsidR="00AC7C14" w:rsidRPr="00A90878" w:rsidRDefault="00AC7C14" w:rsidP="00002BF6">
      <w:pPr>
        <w:spacing w:line="280" w:lineRule="exact"/>
        <w:jc w:val="both"/>
      </w:pPr>
      <w:r>
        <w:t>депутатов от 15 января 2016 г. № 78</w:t>
      </w:r>
    </w:p>
    <w:p w:rsidR="00AC7C14" w:rsidRPr="00834A5F" w:rsidRDefault="00AC7C14" w:rsidP="00002BF6">
      <w:pPr>
        <w:spacing w:line="360" w:lineRule="auto"/>
        <w:jc w:val="both"/>
      </w:pPr>
      <w:bookmarkStart w:id="0" w:name="_GoBack"/>
      <w:bookmarkEnd w:id="0"/>
    </w:p>
    <w:p w:rsidR="00AC7C14" w:rsidRPr="00236B9C" w:rsidRDefault="00AC7C14" w:rsidP="00AC7C14">
      <w:pPr>
        <w:ind w:firstLine="709"/>
        <w:jc w:val="both"/>
      </w:pPr>
      <w:r w:rsidRPr="00236B9C">
        <w:t xml:space="preserve">На основании пункта </w:t>
      </w:r>
      <w:r>
        <w:t>1</w:t>
      </w:r>
      <w:r w:rsidRPr="00236B9C">
        <w:t xml:space="preserve"> статьи </w:t>
      </w:r>
      <w:r>
        <w:t>12</w:t>
      </w:r>
      <w:r w:rsidRPr="00236B9C">
        <w:t xml:space="preserve"> Налогового кодекса Республики Беларусь Ивацевичский районный Совет депутатов РЕШИЛ:</w:t>
      </w:r>
    </w:p>
    <w:p w:rsidR="00AC7C14" w:rsidRDefault="00AC7C14" w:rsidP="00AC7C1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</w:t>
      </w:r>
      <w:r w:rsidRPr="00236B9C">
        <w:rPr>
          <w:sz w:val="30"/>
          <w:szCs w:val="30"/>
        </w:rPr>
        <w:t> </w:t>
      </w:r>
      <w:r>
        <w:rPr>
          <w:sz w:val="30"/>
          <w:szCs w:val="30"/>
        </w:rPr>
        <w:t>Пункт 4</w:t>
      </w:r>
      <w:r w:rsidRPr="00D31A9A">
        <w:rPr>
          <w:rStyle w:val="word-wrapper"/>
          <w:sz w:val="30"/>
          <w:szCs w:val="30"/>
        </w:rPr>
        <w:t xml:space="preserve"> </w:t>
      </w:r>
      <w:r w:rsidRPr="00426A2F">
        <w:rPr>
          <w:rStyle w:val="word-wrapper"/>
          <w:sz w:val="30"/>
          <w:szCs w:val="30"/>
        </w:rPr>
        <w:t>Инструкци</w:t>
      </w:r>
      <w:r>
        <w:rPr>
          <w:rStyle w:val="word-wrapper"/>
          <w:sz w:val="30"/>
          <w:szCs w:val="30"/>
        </w:rPr>
        <w:t xml:space="preserve">и </w:t>
      </w:r>
      <w:r w:rsidRPr="00426A2F">
        <w:rPr>
          <w:rStyle w:val="word-wrapper"/>
          <w:sz w:val="30"/>
          <w:szCs w:val="30"/>
        </w:rPr>
        <w:t>о налоге за владение собаками,</w:t>
      </w:r>
      <w:r>
        <w:rPr>
          <w:rStyle w:val="word-wrapper"/>
          <w:sz w:val="30"/>
          <w:szCs w:val="30"/>
        </w:rPr>
        <w:t xml:space="preserve"> </w:t>
      </w:r>
      <w:r w:rsidRPr="00426A2F">
        <w:rPr>
          <w:rStyle w:val="word-wrapper"/>
          <w:sz w:val="30"/>
          <w:szCs w:val="30"/>
        </w:rPr>
        <w:t>утвержденн</w:t>
      </w:r>
      <w:r>
        <w:rPr>
          <w:rStyle w:val="word-wrapper"/>
          <w:sz w:val="30"/>
          <w:szCs w:val="30"/>
        </w:rPr>
        <w:t>ой</w:t>
      </w:r>
      <w:r w:rsidRPr="00426A2F">
        <w:rPr>
          <w:rStyle w:val="word-wrapper"/>
          <w:sz w:val="30"/>
          <w:szCs w:val="30"/>
        </w:rPr>
        <w:t xml:space="preserve"> решением</w:t>
      </w:r>
      <w:r w:rsidRPr="00D31A9A">
        <w:rPr>
          <w:rStyle w:val="word-wrapper"/>
          <w:sz w:val="30"/>
          <w:szCs w:val="30"/>
        </w:rPr>
        <w:t xml:space="preserve"> </w:t>
      </w:r>
      <w:r w:rsidRPr="00D31A9A">
        <w:rPr>
          <w:sz w:val="30"/>
          <w:szCs w:val="30"/>
        </w:rPr>
        <w:t xml:space="preserve">Ивацевичского районного Совета депутатов </w:t>
      </w:r>
      <w:r w:rsidRPr="00D31A9A">
        <w:rPr>
          <w:rStyle w:val="word-wrapper"/>
          <w:sz w:val="30"/>
          <w:szCs w:val="30"/>
        </w:rPr>
        <w:t xml:space="preserve">от 15 января 2016 г. </w:t>
      </w:r>
      <w:r>
        <w:rPr>
          <w:rStyle w:val="word-wrapper"/>
          <w:sz w:val="30"/>
          <w:szCs w:val="30"/>
        </w:rPr>
        <w:t xml:space="preserve">№ </w:t>
      </w:r>
      <w:r w:rsidRPr="00D31A9A">
        <w:rPr>
          <w:rStyle w:val="word-wrapper"/>
          <w:sz w:val="30"/>
          <w:szCs w:val="30"/>
        </w:rPr>
        <w:t>78</w:t>
      </w:r>
      <w:r>
        <w:rPr>
          <w:rStyle w:val="word-wrapper"/>
          <w:sz w:val="30"/>
          <w:szCs w:val="30"/>
        </w:rPr>
        <w:t>,</w:t>
      </w:r>
      <w:r w:rsidRPr="00D31A9A">
        <w:rPr>
          <w:rStyle w:val="word-wrapper"/>
          <w:sz w:val="30"/>
          <w:szCs w:val="30"/>
        </w:rPr>
        <w:t xml:space="preserve"> </w:t>
      </w:r>
      <w:r>
        <w:rPr>
          <w:rStyle w:val="word-wrapper"/>
          <w:sz w:val="30"/>
          <w:szCs w:val="30"/>
        </w:rPr>
        <w:t>изложить в следующей редакции:</w:t>
      </w:r>
    </w:p>
    <w:p w:rsidR="00AC7C14" w:rsidRPr="00C636E4" w:rsidRDefault="00AC7C14" w:rsidP="00AC7C14">
      <w:pPr>
        <w:shd w:val="clear" w:color="auto" w:fill="FFFFFF"/>
        <w:ind w:firstLine="709"/>
        <w:jc w:val="both"/>
      </w:pPr>
      <w:r w:rsidRPr="00C636E4">
        <w:t>«</w:t>
      </w:r>
      <w:r>
        <w:t xml:space="preserve">4. </w:t>
      </w:r>
      <w:r w:rsidRPr="00C636E4">
        <w:rPr>
          <w:rStyle w:val="word-wrapper"/>
          <w:color w:val="242424"/>
          <w:shd w:val="clear" w:color="auto" w:fill="FFFFFF"/>
        </w:rPr>
        <w:t>Ставка налога за</w:t>
      </w:r>
      <w:r>
        <w:rPr>
          <w:rStyle w:val="word-wrapper"/>
          <w:color w:val="242424"/>
          <w:shd w:val="clear" w:color="auto" w:fill="FFFFFF"/>
        </w:rPr>
        <w:t xml:space="preserve"> </w:t>
      </w:r>
      <w:r w:rsidRPr="00C636E4">
        <w:rPr>
          <w:rStyle w:val="word-wrapper"/>
          <w:color w:val="242424"/>
          <w:shd w:val="clear" w:color="auto" w:fill="FFFFFF"/>
        </w:rPr>
        <w:t>владение собаками устанавливается за</w:t>
      </w:r>
      <w:r>
        <w:rPr>
          <w:rStyle w:val="word-wrapper"/>
          <w:color w:val="242424"/>
          <w:shd w:val="clear" w:color="auto" w:fill="FFFFFF"/>
        </w:rPr>
        <w:t xml:space="preserve"> </w:t>
      </w:r>
      <w:r w:rsidRPr="00C636E4">
        <w:rPr>
          <w:rStyle w:val="word-wrapper"/>
          <w:color w:val="242424"/>
          <w:shd w:val="clear" w:color="auto" w:fill="FFFFFF"/>
        </w:rPr>
        <w:t>налоговый период в</w:t>
      </w:r>
      <w:r>
        <w:rPr>
          <w:rStyle w:val="word-wrapper"/>
          <w:color w:val="242424"/>
          <w:shd w:val="clear" w:color="auto" w:fill="FFFFFF"/>
        </w:rPr>
        <w:t xml:space="preserve"> </w:t>
      </w:r>
      <w:r w:rsidRPr="00C636E4">
        <w:rPr>
          <w:rStyle w:val="word-wrapper"/>
          <w:color w:val="242424"/>
          <w:shd w:val="clear" w:color="auto" w:fill="FFFFFF"/>
        </w:rPr>
        <w:t>размере, установленном</w:t>
      </w:r>
      <w:r w:rsidR="00002BF6">
        <w:rPr>
          <w:rStyle w:val="word-wrapper"/>
          <w:color w:val="242424"/>
          <w:shd w:val="clear" w:color="auto" w:fill="FFFFFF"/>
        </w:rPr>
        <w:t xml:space="preserve"> абзацами</w:t>
      </w:r>
      <w:r w:rsidRPr="00C636E4">
        <w:rPr>
          <w:rStyle w:val="word-wrapper"/>
          <w:color w:val="242424"/>
          <w:shd w:val="clear" w:color="auto" w:fill="FFFFFF"/>
        </w:rPr>
        <w:t xml:space="preserve"> </w:t>
      </w:r>
      <w:r w:rsidR="00002BF6">
        <w:rPr>
          <w:rStyle w:val="word-wrapper"/>
          <w:color w:val="242424"/>
          <w:shd w:val="clear" w:color="auto" w:fill="FFFFFF"/>
        </w:rPr>
        <w:t>вторым и третьим</w:t>
      </w:r>
      <w:r>
        <w:rPr>
          <w:rStyle w:val="word-wrapper"/>
        </w:rPr>
        <w:t xml:space="preserve"> </w:t>
      </w:r>
      <w:r w:rsidRPr="00C636E4">
        <w:rPr>
          <w:rStyle w:val="word-wrapper"/>
        </w:rPr>
        <w:t>пункт</w:t>
      </w:r>
      <w:r w:rsidR="00002BF6">
        <w:rPr>
          <w:rStyle w:val="word-wrapper"/>
        </w:rPr>
        <w:t>а</w:t>
      </w:r>
      <w:r>
        <w:rPr>
          <w:rStyle w:val="word-wrapper"/>
        </w:rPr>
        <w:t xml:space="preserve"> </w:t>
      </w:r>
      <w:r w:rsidRPr="00C636E4">
        <w:rPr>
          <w:rStyle w:val="word-wrapper"/>
        </w:rPr>
        <w:t>1 статьи</w:t>
      </w:r>
      <w:r>
        <w:rPr>
          <w:rStyle w:val="word-wrapper"/>
        </w:rPr>
        <w:t xml:space="preserve"> </w:t>
      </w:r>
      <w:r w:rsidRPr="00C636E4">
        <w:rPr>
          <w:rStyle w:val="word-wrapper"/>
        </w:rPr>
        <w:t>310</w:t>
      </w:r>
      <w:r>
        <w:rPr>
          <w:rStyle w:val="fake-non-breaking-space"/>
          <w:color w:val="242424"/>
          <w:shd w:val="clear" w:color="auto" w:fill="FFFFFF"/>
        </w:rPr>
        <w:t xml:space="preserve"> </w:t>
      </w:r>
      <w:r w:rsidRPr="00C636E4">
        <w:rPr>
          <w:rStyle w:val="word-wrapper"/>
          <w:color w:val="242424"/>
          <w:shd w:val="clear" w:color="auto" w:fill="FFFFFF"/>
        </w:rPr>
        <w:t>Налогового кодекса Республики Беларусь</w:t>
      </w:r>
      <w:r w:rsidR="00002BF6">
        <w:rPr>
          <w:rStyle w:val="word-wrapper"/>
          <w:color w:val="242424"/>
          <w:shd w:val="clear" w:color="auto" w:fill="FFFFFF"/>
        </w:rPr>
        <w:t>.</w:t>
      </w:r>
      <w:r w:rsidRPr="00C636E4">
        <w:t>»</w:t>
      </w:r>
      <w:r>
        <w:t>.</w:t>
      </w:r>
    </w:p>
    <w:p w:rsidR="00AC7C14" w:rsidRPr="00236B9C" w:rsidRDefault="00AC7C14" w:rsidP="00AC7C14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</w:pPr>
      <w:r w:rsidRPr="00236B9C">
        <w:t>2. </w:t>
      </w:r>
      <w:r w:rsidRPr="00825F95">
        <w:t>Обнародовать (опубликовать) настоящее решение в газете «Івацэвіцкі веснік».</w:t>
      </w:r>
    </w:p>
    <w:p w:rsidR="00AC7C14" w:rsidRPr="00236B9C" w:rsidRDefault="00AC7C14" w:rsidP="00AC7C14">
      <w:pPr>
        <w:widowControl w:val="0"/>
        <w:autoSpaceDE w:val="0"/>
        <w:autoSpaceDN w:val="0"/>
        <w:adjustRightInd w:val="0"/>
        <w:ind w:firstLine="709"/>
        <w:jc w:val="both"/>
      </w:pPr>
      <w:r w:rsidRPr="00236B9C">
        <w:t>3</w:t>
      </w:r>
      <w:r w:rsidRPr="00482097">
        <w:t>. Настоящее решение вступает в си</w:t>
      </w:r>
      <w:r w:rsidRPr="00264EC8">
        <w:t xml:space="preserve">лу </w:t>
      </w:r>
      <w:r>
        <w:t>после его официального опубликования.</w:t>
      </w:r>
    </w:p>
    <w:p w:rsidR="00AC7C14" w:rsidRDefault="00AC7C14" w:rsidP="00AC7C14">
      <w:pPr>
        <w:tabs>
          <w:tab w:val="left" w:pos="709"/>
          <w:tab w:val="left" w:pos="6804"/>
          <w:tab w:val="left" w:pos="6840"/>
        </w:tabs>
        <w:spacing w:line="360" w:lineRule="auto"/>
        <w:jc w:val="both"/>
      </w:pPr>
    </w:p>
    <w:p w:rsidR="00AC7C14" w:rsidRDefault="00AC7C14" w:rsidP="00AC7C14">
      <w:pPr>
        <w:tabs>
          <w:tab w:val="left" w:pos="709"/>
          <w:tab w:val="left" w:pos="6804"/>
          <w:tab w:val="left" w:pos="6840"/>
        </w:tabs>
        <w:jc w:val="both"/>
      </w:pPr>
      <w:r w:rsidRPr="00A90878">
        <w:t>Председатель</w:t>
      </w:r>
      <w:r>
        <w:tab/>
        <w:t>А.Ф.Сорока</w:t>
      </w:r>
    </w:p>
    <w:p w:rsidR="00366044" w:rsidRDefault="00366044" w:rsidP="00AC7C14">
      <w:pPr>
        <w:tabs>
          <w:tab w:val="left" w:pos="0"/>
          <w:tab w:val="left" w:pos="709"/>
          <w:tab w:val="left" w:pos="3544"/>
          <w:tab w:val="left" w:pos="3686"/>
          <w:tab w:val="left" w:pos="4253"/>
        </w:tabs>
        <w:spacing w:line="280" w:lineRule="exact"/>
        <w:ind w:right="4251"/>
        <w:jc w:val="both"/>
      </w:pPr>
    </w:p>
    <w:sectPr w:rsidR="00366044" w:rsidSect="00537D53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AEC" w:rsidRDefault="001A4AEC">
      <w:r>
        <w:separator/>
      </w:r>
    </w:p>
  </w:endnote>
  <w:endnote w:type="continuationSeparator" w:id="0">
    <w:p w:rsidR="001A4AEC" w:rsidRDefault="001A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AEC" w:rsidRDefault="001A4AEC">
      <w:r>
        <w:separator/>
      </w:r>
    </w:p>
  </w:footnote>
  <w:footnote w:type="continuationSeparator" w:id="0">
    <w:p w:rsidR="001A4AEC" w:rsidRDefault="001A4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8D" w:rsidRDefault="00B40B8D" w:rsidP="00963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0B8D" w:rsidRDefault="00B40B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8D" w:rsidRPr="002C115F" w:rsidRDefault="00B40B8D" w:rsidP="00BF4284">
    <w:pPr>
      <w:pStyle w:val="a4"/>
      <w:framePr w:wrap="around" w:vAnchor="text" w:hAnchor="margin" w:xAlign="center" w:y="-18"/>
      <w:rPr>
        <w:rStyle w:val="a6"/>
        <w:sz w:val="28"/>
        <w:szCs w:val="28"/>
      </w:rPr>
    </w:pPr>
    <w:r w:rsidRPr="002C115F">
      <w:rPr>
        <w:rStyle w:val="a6"/>
        <w:sz w:val="28"/>
        <w:szCs w:val="28"/>
      </w:rPr>
      <w:fldChar w:fldCharType="begin"/>
    </w:r>
    <w:r w:rsidRPr="002C115F">
      <w:rPr>
        <w:rStyle w:val="a6"/>
        <w:sz w:val="28"/>
        <w:szCs w:val="28"/>
      </w:rPr>
      <w:instrText xml:space="preserve">PAGE  </w:instrText>
    </w:r>
    <w:r w:rsidRPr="002C115F">
      <w:rPr>
        <w:rStyle w:val="a6"/>
        <w:sz w:val="28"/>
        <w:szCs w:val="28"/>
      </w:rPr>
      <w:fldChar w:fldCharType="separate"/>
    </w:r>
    <w:r w:rsidR="00AC7C14">
      <w:rPr>
        <w:rStyle w:val="a6"/>
        <w:noProof/>
        <w:sz w:val="28"/>
        <w:szCs w:val="28"/>
      </w:rPr>
      <w:t>4</w:t>
    </w:r>
    <w:r w:rsidRPr="002C115F">
      <w:rPr>
        <w:rStyle w:val="a6"/>
        <w:sz w:val="28"/>
        <w:szCs w:val="28"/>
      </w:rPr>
      <w:fldChar w:fldCharType="end"/>
    </w:r>
  </w:p>
  <w:p w:rsidR="00B40B8D" w:rsidRPr="002C115F" w:rsidRDefault="00B40B8D" w:rsidP="006F0195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90E78"/>
    <w:multiLevelType w:val="hybridMultilevel"/>
    <w:tmpl w:val="7460E9AE"/>
    <w:lvl w:ilvl="0" w:tplc="2CA66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F77CA7"/>
    <w:multiLevelType w:val="multilevel"/>
    <w:tmpl w:val="6EB47FA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B2157B"/>
    <w:multiLevelType w:val="multilevel"/>
    <w:tmpl w:val="7D1AC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12"/>
    <w:rsid w:val="00002BF6"/>
    <w:rsid w:val="00032719"/>
    <w:rsid w:val="000525EB"/>
    <w:rsid w:val="0007296B"/>
    <w:rsid w:val="00096CC8"/>
    <w:rsid w:val="00121CA6"/>
    <w:rsid w:val="00186456"/>
    <w:rsid w:val="001865B8"/>
    <w:rsid w:val="00186E04"/>
    <w:rsid w:val="00187F18"/>
    <w:rsid w:val="001A4AEC"/>
    <w:rsid w:val="001C7269"/>
    <w:rsid w:val="001E4990"/>
    <w:rsid w:val="001E6885"/>
    <w:rsid w:val="001F4910"/>
    <w:rsid w:val="002367A1"/>
    <w:rsid w:val="00246625"/>
    <w:rsid w:val="00261D78"/>
    <w:rsid w:val="00264E37"/>
    <w:rsid w:val="00287046"/>
    <w:rsid w:val="00291A09"/>
    <w:rsid w:val="0029430B"/>
    <w:rsid w:val="00295107"/>
    <w:rsid w:val="002B565B"/>
    <w:rsid w:val="002C115F"/>
    <w:rsid w:val="002C3731"/>
    <w:rsid w:val="002D0FD1"/>
    <w:rsid w:val="002E4C2B"/>
    <w:rsid w:val="003038E0"/>
    <w:rsid w:val="00320E29"/>
    <w:rsid w:val="0034565D"/>
    <w:rsid w:val="00346194"/>
    <w:rsid w:val="00363C38"/>
    <w:rsid w:val="00366044"/>
    <w:rsid w:val="003A45AC"/>
    <w:rsid w:val="003B33EF"/>
    <w:rsid w:val="003E1129"/>
    <w:rsid w:val="003F6DE3"/>
    <w:rsid w:val="0040432A"/>
    <w:rsid w:val="004239BC"/>
    <w:rsid w:val="004572AB"/>
    <w:rsid w:val="00462DFA"/>
    <w:rsid w:val="00465ABE"/>
    <w:rsid w:val="00495FBA"/>
    <w:rsid w:val="004A78DC"/>
    <w:rsid w:val="004A7A11"/>
    <w:rsid w:val="004B3808"/>
    <w:rsid w:val="004B7C71"/>
    <w:rsid w:val="004C7844"/>
    <w:rsid w:val="004D7812"/>
    <w:rsid w:val="005069C4"/>
    <w:rsid w:val="0052777A"/>
    <w:rsid w:val="00537D53"/>
    <w:rsid w:val="005577B6"/>
    <w:rsid w:val="005A4839"/>
    <w:rsid w:val="005A6FF4"/>
    <w:rsid w:val="005B43A8"/>
    <w:rsid w:val="005E1924"/>
    <w:rsid w:val="00606400"/>
    <w:rsid w:val="00610FB1"/>
    <w:rsid w:val="00612240"/>
    <w:rsid w:val="00633BED"/>
    <w:rsid w:val="00676F08"/>
    <w:rsid w:val="006B4723"/>
    <w:rsid w:val="006C1EDF"/>
    <w:rsid w:val="006D2BFA"/>
    <w:rsid w:val="006E23E2"/>
    <w:rsid w:val="006E7B03"/>
    <w:rsid w:val="006F0195"/>
    <w:rsid w:val="0071336E"/>
    <w:rsid w:val="00714259"/>
    <w:rsid w:val="00727944"/>
    <w:rsid w:val="00772504"/>
    <w:rsid w:val="0078759A"/>
    <w:rsid w:val="00791E76"/>
    <w:rsid w:val="00797BDF"/>
    <w:rsid w:val="007C0EF9"/>
    <w:rsid w:val="007C1641"/>
    <w:rsid w:val="007D0EA9"/>
    <w:rsid w:val="00800BB4"/>
    <w:rsid w:val="00831B27"/>
    <w:rsid w:val="00836B55"/>
    <w:rsid w:val="00866C71"/>
    <w:rsid w:val="00886A2B"/>
    <w:rsid w:val="00893EBC"/>
    <w:rsid w:val="008A01CA"/>
    <w:rsid w:val="00940C33"/>
    <w:rsid w:val="0096387B"/>
    <w:rsid w:val="009C3CE9"/>
    <w:rsid w:val="00A12740"/>
    <w:rsid w:val="00A17C7A"/>
    <w:rsid w:val="00A95A73"/>
    <w:rsid w:val="00AA0FBD"/>
    <w:rsid w:val="00AB043F"/>
    <w:rsid w:val="00AB58AB"/>
    <w:rsid w:val="00AB5FE2"/>
    <w:rsid w:val="00AB7DA4"/>
    <w:rsid w:val="00AC7C14"/>
    <w:rsid w:val="00AD11DC"/>
    <w:rsid w:val="00AE6696"/>
    <w:rsid w:val="00AF05A9"/>
    <w:rsid w:val="00B12FFF"/>
    <w:rsid w:val="00B32098"/>
    <w:rsid w:val="00B35BCE"/>
    <w:rsid w:val="00B40B8D"/>
    <w:rsid w:val="00B40C7E"/>
    <w:rsid w:val="00B47116"/>
    <w:rsid w:val="00B533B2"/>
    <w:rsid w:val="00B77AD4"/>
    <w:rsid w:val="00BA7BC4"/>
    <w:rsid w:val="00BA7C3C"/>
    <w:rsid w:val="00BB71E8"/>
    <w:rsid w:val="00BC1B29"/>
    <w:rsid w:val="00BC4D39"/>
    <w:rsid w:val="00BE3973"/>
    <w:rsid w:val="00BF2852"/>
    <w:rsid w:val="00BF4284"/>
    <w:rsid w:val="00C00D29"/>
    <w:rsid w:val="00C0131A"/>
    <w:rsid w:val="00C14128"/>
    <w:rsid w:val="00C15900"/>
    <w:rsid w:val="00C20212"/>
    <w:rsid w:val="00C20A9B"/>
    <w:rsid w:val="00C24FAE"/>
    <w:rsid w:val="00C26366"/>
    <w:rsid w:val="00C473A6"/>
    <w:rsid w:val="00C97613"/>
    <w:rsid w:val="00CD55A3"/>
    <w:rsid w:val="00CD7002"/>
    <w:rsid w:val="00CF6FB8"/>
    <w:rsid w:val="00D12DD9"/>
    <w:rsid w:val="00D16C9F"/>
    <w:rsid w:val="00D259E7"/>
    <w:rsid w:val="00D2619E"/>
    <w:rsid w:val="00D304A2"/>
    <w:rsid w:val="00D60548"/>
    <w:rsid w:val="00D67D11"/>
    <w:rsid w:val="00DA7446"/>
    <w:rsid w:val="00DB0828"/>
    <w:rsid w:val="00DD6EFC"/>
    <w:rsid w:val="00DE08B8"/>
    <w:rsid w:val="00DE7B4D"/>
    <w:rsid w:val="00DF4F2C"/>
    <w:rsid w:val="00DF72C5"/>
    <w:rsid w:val="00E342CC"/>
    <w:rsid w:val="00E43308"/>
    <w:rsid w:val="00E55A21"/>
    <w:rsid w:val="00E61431"/>
    <w:rsid w:val="00E6439A"/>
    <w:rsid w:val="00E7167C"/>
    <w:rsid w:val="00E76568"/>
    <w:rsid w:val="00EB394E"/>
    <w:rsid w:val="00EB5779"/>
    <w:rsid w:val="00ED1C89"/>
    <w:rsid w:val="00ED2DCD"/>
    <w:rsid w:val="00EF3796"/>
    <w:rsid w:val="00F01823"/>
    <w:rsid w:val="00F12D38"/>
    <w:rsid w:val="00F419B3"/>
    <w:rsid w:val="00F6159B"/>
    <w:rsid w:val="00F84D2F"/>
    <w:rsid w:val="00F97543"/>
    <w:rsid w:val="00FA767F"/>
    <w:rsid w:val="00FD0FD7"/>
    <w:rsid w:val="00FD636C"/>
    <w:rsid w:val="00FE3284"/>
    <w:rsid w:val="00FF08FE"/>
    <w:rsid w:val="00FF5956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AC98E-9298-43A4-8AE3-98E86457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12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069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ewncpi">
    <w:name w:val="newncpi"/>
    <w:basedOn w:val="a"/>
    <w:rsid w:val="00B40B8D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B40B8D"/>
    <w:pPr>
      <w:spacing w:before="160" w:after="160"/>
      <w:ind w:firstLine="567"/>
      <w:jc w:val="both"/>
    </w:pPr>
    <w:rPr>
      <w:sz w:val="24"/>
      <w:szCs w:val="24"/>
    </w:rPr>
  </w:style>
  <w:style w:type="character" w:customStyle="1" w:styleId="rednoun">
    <w:name w:val="rednoun"/>
    <w:rsid w:val="00B40B8D"/>
  </w:style>
  <w:style w:type="paragraph" w:customStyle="1" w:styleId="snoski">
    <w:name w:val="snoski"/>
    <w:basedOn w:val="a"/>
    <w:rsid w:val="00B40B8D"/>
    <w:pPr>
      <w:spacing w:before="160" w:after="160"/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B40B8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40B8D"/>
  </w:style>
  <w:style w:type="paragraph" w:styleId="a7">
    <w:name w:val="footer"/>
    <w:basedOn w:val="a"/>
    <w:rsid w:val="00B40B8D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AB7D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_"/>
    <w:link w:val="1"/>
    <w:rsid w:val="00AB7DA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AB7DA4"/>
    <w:pPr>
      <w:shd w:val="clear" w:color="auto" w:fill="FFFFFF"/>
      <w:spacing w:before="300" w:after="300" w:line="259" w:lineRule="exact"/>
      <w:jc w:val="both"/>
    </w:pPr>
    <w:rPr>
      <w:sz w:val="26"/>
      <w:szCs w:val="26"/>
    </w:rPr>
  </w:style>
  <w:style w:type="paragraph" w:customStyle="1" w:styleId="preamble">
    <w:name w:val="preamble"/>
    <w:basedOn w:val="a"/>
    <w:rsid w:val="005E1924"/>
    <w:pPr>
      <w:ind w:firstLine="567"/>
      <w:jc w:val="both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5E192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rsid w:val="005E1924"/>
    <w:rPr>
      <w:rFonts w:eastAsia="Calibri"/>
      <w:sz w:val="24"/>
      <w:szCs w:val="24"/>
    </w:rPr>
  </w:style>
  <w:style w:type="paragraph" w:customStyle="1" w:styleId="point">
    <w:name w:val="point"/>
    <w:basedOn w:val="a"/>
    <w:rsid w:val="005E1924"/>
    <w:pPr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5E1924"/>
    <w:pPr>
      <w:spacing w:before="360" w:after="36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5E1924"/>
    <w:rPr>
      <w:sz w:val="20"/>
      <w:szCs w:val="20"/>
    </w:rPr>
  </w:style>
  <w:style w:type="paragraph" w:customStyle="1" w:styleId="append1">
    <w:name w:val="append1"/>
    <w:basedOn w:val="a"/>
    <w:rsid w:val="005E1924"/>
    <w:pPr>
      <w:spacing w:after="28"/>
    </w:pPr>
    <w:rPr>
      <w:i/>
      <w:iCs/>
      <w:sz w:val="22"/>
      <w:szCs w:val="22"/>
    </w:rPr>
  </w:style>
  <w:style w:type="paragraph" w:styleId="ac">
    <w:name w:val="Balloon Text"/>
    <w:basedOn w:val="a"/>
    <w:link w:val="ad"/>
    <w:rsid w:val="00C013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0131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66044"/>
    <w:rPr>
      <w:sz w:val="30"/>
      <w:szCs w:val="30"/>
    </w:rPr>
  </w:style>
  <w:style w:type="paragraph" w:customStyle="1" w:styleId="snoskiline">
    <w:name w:val="snoskiline"/>
    <w:basedOn w:val="a"/>
    <w:rsid w:val="00BB71E8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FF5956"/>
    <w:pPr>
      <w:jc w:val="both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72504"/>
    <w:rPr>
      <w:sz w:val="30"/>
      <w:szCs w:val="30"/>
    </w:rPr>
  </w:style>
  <w:style w:type="paragraph" w:customStyle="1" w:styleId="ConsPlusNormal">
    <w:name w:val="ConsPlusNormal"/>
    <w:rsid w:val="00BF42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2367A1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AC7C1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AC7C14"/>
  </w:style>
  <w:style w:type="character" w:customStyle="1" w:styleId="fake-non-breaking-space">
    <w:name w:val="fake-non-breaking-space"/>
    <w:rsid w:val="00AC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C0E2-1A79-4FC0-8BF4-56154A86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</dc:creator>
  <cp:keywords/>
  <cp:lastModifiedBy>Елена В. Бонда</cp:lastModifiedBy>
  <cp:revision>8</cp:revision>
  <cp:lastPrinted>2023-01-18T09:08:00Z</cp:lastPrinted>
  <dcterms:created xsi:type="dcterms:W3CDTF">2023-01-18T12:44:00Z</dcterms:created>
  <dcterms:modified xsi:type="dcterms:W3CDTF">2023-01-30T08:36:00Z</dcterms:modified>
</cp:coreProperties>
</file>