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1" w:type="dxa"/>
        <w:jc w:val="center"/>
        <w:tblLook w:val="01E0" w:firstRow="1" w:lastRow="1" w:firstColumn="1" w:lastColumn="1" w:noHBand="0" w:noVBand="0"/>
      </w:tblPr>
      <w:tblGrid>
        <w:gridCol w:w="4055"/>
        <w:gridCol w:w="1334"/>
        <w:gridCol w:w="4562"/>
      </w:tblGrid>
      <w:tr w:rsidR="00797917" w:rsidRPr="00797917" w14:paraId="73A92F70" w14:textId="77777777" w:rsidTr="00A36698">
        <w:trPr>
          <w:trHeight w:val="1276"/>
          <w:jc w:val="center"/>
        </w:trPr>
        <w:tc>
          <w:tcPr>
            <w:tcW w:w="4055" w:type="dxa"/>
          </w:tcPr>
          <w:p w14:paraId="61836E34" w14:textId="77777777" w:rsidR="00797917" w:rsidRPr="00797917" w:rsidRDefault="00136B30" w:rsidP="0012307F">
            <w:pPr>
              <w:pStyle w:val="2"/>
              <w:tabs>
                <w:tab w:val="num" w:pos="0"/>
              </w:tabs>
              <w:spacing w:before="0"/>
              <w:ind w:right="74"/>
              <w:rPr>
                <w:rFonts w:ascii="Times New Roman" w:hAnsi="Times New Roman"/>
                <w:bCs w:val="0"/>
                <w:i w:val="0"/>
                <w:spacing w:val="12"/>
                <w:sz w:val="26"/>
                <w:szCs w:val="26"/>
                <w:lang w:val="en-US"/>
              </w:rPr>
            </w:pPr>
            <w:bookmarkStart w:id="0" w:name="_Hlk122693895"/>
            <w:r>
              <w:rPr>
                <w:rFonts w:ascii="Times New Roman" w:hAnsi="Times New Roman"/>
                <w:i w:val="0"/>
                <w:sz w:val="26"/>
                <w:szCs w:val="26"/>
                <w:lang w:val="be-BY"/>
              </w:rPr>
              <w:t>СТАЙК</w:t>
            </w:r>
            <w:r w:rsidR="00BC33D1">
              <w:rPr>
                <w:rFonts w:ascii="Times New Roman" w:hAnsi="Times New Roman"/>
                <w:i w:val="0"/>
                <w:sz w:val="26"/>
                <w:szCs w:val="26"/>
                <w:lang w:val="be-BY"/>
              </w:rPr>
              <w:t>АУ</w:t>
            </w:r>
            <w:r>
              <w:rPr>
                <w:rFonts w:ascii="Times New Roman" w:hAnsi="Times New Roman"/>
                <w:i w:val="0"/>
                <w:sz w:val="26"/>
                <w:szCs w:val="26"/>
                <w:lang w:val="be-BY"/>
              </w:rPr>
              <w:t>СКІ СЕЛЬ</w:t>
            </w:r>
            <w:r w:rsidR="00797917" w:rsidRPr="00797917">
              <w:rPr>
                <w:rFonts w:ascii="Times New Roman" w:hAnsi="Times New Roman"/>
                <w:i w:val="0"/>
                <w:sz w:val="26"/>
                <w:szCs w:val="26"/>
                <w:lang w:val="be-BY"/>
              </w:rPr>
              <w:t>СКІ</w:t>
            </w:r>
          </w:p>
          <w:p w14:paraId="0A279FE7" w14:textId="5E04CB21" w:rsidR="00797917" w:rsidRDefault="00797917" w:rsidP="0012307F">
            <w:pPr>
              <w:pStyle w:val="2"/>
              <w:tabs>
                <w:tab w:val="num" w:pos="0"/>
              </w:tabs>
              <w:spacing w:before="0"/>
              <w:ind w:right="74"/>
              <w:rPr>
                <w:spacing w:val="-8"/>
                <w:sz w:val="26"/>
                <w:szCs w:val="26"/>
              </w:rPr>
            </w:pPr>
            <w:r w:rsidRPr="00797917">
              <w:rPr>
                <w:rFonts w:ascii="Times New Roman" w:hAnsi="Times New Roman"/>
                <w:bCs w:val="0"/>
                <w:i w:val="0"/>
                <w:spacing w:val="12"/>
                <w:sz w:val="26"/>
                <w:szCs w:val="26"/>
              </w:rPr>
              <w:t>САВЕТ ДЭПУТАТАЎ</w:t>
            </w:r>
          </w:p>
          <w:p w14:paraId="2D2E20AF" w14:textId="77777777" w:rsidR="00797917" w:rsidRDefault="00797917" w:rsidP="00797917"/>
          <w:p w14:paraId="5DA8A327" w14:textId="77777777" w:rsidR="00797917" w:rsidRPr="00797917" w:rsidRDefault="00797917" w:rsidP="00797917"/>
        </w:tc>
        <w:tc>
          <w:tcPr>
            <w:tcW w:w="1334" w:type="dxa"/>
          </w:tcPr>
          <w:p w14:paraId="2987F73F" w14:textId="77777777" w:rsidR="00797917" w:rsidRPr="00797917" w:rsidRDefault="00797917" w:rsidP="00797917">
            <w:pPr>
              <w:jc w:val="center"/>
              <w:rPr>
                <w:sz w:val="26"/>
                <w:szCs w:val="26"/>
              </w:rPr>
            </w:pPr>
            <w:r w:rsidRPr="00797917">
              <w:rPr>
                <w:noProof/>
                <w:sz w:val="26"/>
                <w:szCs w:val="26"/>
              </w:rPr>
              <w:drawing>
                <wp:inline distT="0" distB="0" distL="0" distR="0" wp14:anchorId="05864DBB" wp14:editId="0C60C00D">
                  <wp:extent cx="6096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clrChange>
                              <a:clrFrom>
                                <a:srgbClr val="EDEDED"/>
                              </a:clrFrom>
                              <a:clrTo>
                                <a:srgbClr val="EDEDED">
                                  <a:alpha val="0"/>
                                </a:srgbClr>
                              </a:clrTo>
                            </a:clrChange>
                            <a:lum bright="-12000" contrast="24000"/>
                            <a:grayscl/>
                            <a:biLevel thresh="5000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6024EAD3" w14:textId="77777777" w:rsidR="00797917" w:rsidRPr="00797917" w:rsidRDefault="00797917" w:rsidP="00797917">
            <w:pPr>
              <w:shd w:val="clear" w:color="auto" w:fill="FFFFFF"/>
              <w:spacing w:before="108" w:line="292" w:lineRule="exact"/>
              <w:ind w:left="435" w:right="-5"/>
              <w:jc w:val="center"/>
              <w:rPr>
                <w:sz w:val="26"/>
                <w:szCs w:val="26"/>
              </w:rPr>
            </w:pPr>
          </w:p>
        </w:tc>
        <w:tc>
          <w:tcPr>
            <w:tcW w:w="4562" w:type="dxa"/>
          </w:tcPr>
          <w:p w14:paraId="035190AD" w14:textId="77777777" w:rsidR="00797917" w:rsidRPr="00797917" w:rsidRDefault="00136B30" w:rsidP="00797917">
            <w:pPr>
              <w:pStyle w:val="2"/>
              <w:tabs>
                <w:tab w:val="num" w:pos="0"/>
              </w:tabs>
              <w:spacing w:before="0"/>
              <w:ind w:right="74"/>
              <w:rPr>
                <w:rFonts w:ascii="Times New Roman" w:hAnsi="Times New Roman"/>
                <w:bCs w:val="0"/>
                <w:i w:val="0"/>
                <w:spacing w:val="12"/>
                <w:sz w:val="26"/>
                <w:szCs w:val="26"/>
              </w:rPr>
            </w:pPr>
            <w:r>
              <w:rPr>
                <w:rFonts w:ascii="Times New Roman" w:hAnsi="Times New Roman"/>
                <w:i w:val="0"/>
                <w:sz w:val="26"/>
                <w:szCs w:val="26"/>
              </w:rPr>
              <w:t xml:space="preserve">         СТАЙКОВСКИЙ СЕЛЬСКИЙ</w:t>
            </w:r>
          </w:p>
          <w:p w14:paraId="6B27DF2A" w14:textId="4074DB10" w:rsidR="00797917" w:rsidRPr="00797917" w:rsidRDefault="00FA18F1" w:rsidP="00FA18F1">
            <w:pPr>
              <w:pStyle w:val="2"/>
              <w:tabs>
                <w:tab w:val="num" w:pos="0"/>
              </w:tabs>
              <w:spacing w:before="0"/>
              <w:ind w:right="74"/>
              <w:rPr>
                <w:rFonts w:ascii="Times New Roman" w:hAnsi="Times New Roman"/>
                <w:i w:val="0"/>
                <w:sz w:val="26"/>
                <w:szCs w:val="26"/>
              </w:rPr>
            </w:pPr>
            <w:r>
              <w:rPr>
                <w:rFonts w:ascii="Times New Roman" w:hAnsi="Times New Roman"/>
                <w:bCs w:val="0"/>
                <w:i w:val="0"/>
                <w:spacing w:val="12"/>
                <w:sz w:val="26"/>
                <w:szCs w:val="26"/>
              </w:rPr>
              <w:t xml:space="preserve">        </w:t>
            </w:r>
            <w:r w:rsidR="00797917" w:rsidRPr="00797917">
              <w:rPr>
                <w:rFonts w:ascii="Times New Roman" w:hAnsi="Times New Roman"/>
                <w:bCs w:val="0"/>
                <w:i w:val="0"/>
                <w:spacing w:val="12"/>
                <w:sz w:val="26"/>
                <w:szCs w:val="26"/>
              </w:rPr>
              <w:t>СОВЕТ ДЕПУТАТОВ</w:t>
            </w:r>
          </w:p>
        </w:tc>
      </w:tr>
    </w:tbl>
    <w:p w14:paraId="3C8DE315" w14:textId="77777777" w:rsidR="00F80D55" w:rsidRPr="00797917" w:rsidRDefault="00B87DD5">
      <w:pPr>
        <w:tabs>
          <w:tab w:val="left" w:pos="5529"/>
        </w:tabs>
        <w:spacing w:after="240"/>
        <w:rPr>
          <w:sz w:val="30"/>
          <w:szCs w:val="30"/>
          <w:lang w:val="be-BY"/>
        </w:rPr>
      </w:pPr>
      <w:r w:rsidRPr="00FA18F1">
        <w:rPr>
          <w:b/>
          <w:bCs/>
          <w:sz w:val="30"/>
          <w:szCs w:val="30"/>
          <w:lang w:val="be-BY"/>
        </w:rPr>
        <w:t>РАШЭННЕ</w:t>
      </w:r>
      <w:r w:rsidRPr="00797917">
        <w:rPr>
          <w:sz w:val="30"/>
          <w:szCs w:val="30"/>
          <w:lang w:val="be-BY"/>
        </w:rPr>
        <w:tab/>
      </w:r>
      <w:r w:rsidR="0012307F">
        <w:rPr>
          <w:sz w:val="30"/>
          <w:szCs w:val="30"/>
          <w:lang w:val="be-BY"/>
        </w:rPr>
        <w:t xml:space="preserve">       </w:t>
      </w:r>
      <w:r w:rsidRPr="00FA18F1">
        <w:rPr>
          <w:b/>
          <w:bCs/>
          <w:sz w:val="30"/>
          <w:szCs w:val="30"/>
          <w:lang w:val="be-BY"/>
        </w:rPr>
        <w:t>РЕШЕН</w:t>
      </w:r>
      <w:r w:rsidRPr="00FA18F1">
        <w:rPr>
          <w:b/>
          <w:bCs/>
          <w:sz w:val="30"/>
          <w:szCs w:val="30"/>
        </w:rPr>
        <w:t>И</w:t>
      </w:r>
      <w:r w:rsidRPr="00FA18F1">
        <w:rPr>
          <w:b/>
          <w:bCs/>
          <w:sz w:val="30"/>
          <w:szCs w:val="30"/>
          <w:lang w:val="be-BY"/>
        </w:rPr>
        <w:t>Е</w:t>
      </w:r>
    </w:p>
    <w:p w14:paraId="2A4D7F29" w14:textId="77777777" w:rsidR="00F80D55" w:rsidRPr="001479C7" w:rsidRDefault="00DE3018">
      <w:pPr>
        <w:spacing w:before="360"/>
        <w:rPr>
          <w:color w:val="000000" w:themeColor="text1"/>
          <w:sz w:val="30"/>
          <w:szCs w:val="30"/>
          <w:u w:val="single"/>
        </w:rPr>
      </w:pPr>
      <w:r>
        <w:rPr>
          <w:color w:val="000000" w:themeColor="text1"/>
          <w:sz w:val="30"/>
          <w:szCs w:val="30"/>
        </w:rPr>
        <w:t>20</w:t>
      </w:r>
      <w:r w:rsidR="00AB4201">
        <w:rPr>
          <w:color w:val="000000" w:themeColor="text1"/>
          <w:sz w:val="30"/>
          <w:szCs w:val="30"/>
        </w:rPr>
        <w:t xml:space="preserve"> декабря</w:t>
      </w:r>
      <w:r w:rsidR="00797917" w:rsidRPr="001479C7">
        <w:rPr>
          <w:color w:val="000000" w:themeColor="text1"/>
          <w:sz w:val="30"/>
          <w:szCs w:val="30"/>
        </w:rPr>
        <w:t xml:space="preserve"> 202</w:t>
      </w:r>
      <w:r w:rsidR="00314F7C" w:rsidRPr="001479C7">
        <w:rPr>
          <w:color w:val="000000" w:themeColor="text1"/>
          <w:sz w:val="30"/>
          <w:szCs w:val="30"/>
        </w:rPr>
        <w:t>5</w:t>
      </w:r>
      <w:r w:rsidR="00B87DD5" w:rsidRPr="001479C7">
        <w:rPr>
          <w:color w:val="000000" w:themeColor="text1"/>
          <w:sz w:val="30"/>
          <w:szCs w:val="30"/>
          <w:lang w:val="be-BY"/>
        </w:rPr>
        <w:t xml:space="preserve"> г. №</w:t>
      </w:r>
      <w:r w:rsidR="00AF0D7C" w:rsidRPr="003E4052">
        <w:rPr>
          <w:color w:val="000000" w:themeColor="text1"/>
          <w:sz w:val="30"/>
          <w:szCs w:val="30"/>
          <w:lang w:val="be-BY"/>
        </w:rPr>
        <w:t>2</w:t>
      </w:r>
      <w:r w:rsidR="00AB4201">
        <w:rPr>
          <w:color w:val="000000" w:themeColor="text1"/>
          <w:sz w:val="30"/>
          <w:szCs w:val="30"/>
          <w:lang w:val="be-BY"/>
        </w:rPr>
        <w:t>5</w:t>
      </w:r>
    </w:p>
    <w:p w14:paraId="7A141C43" w14:textId="77777777" w:rsidR="00F80D55" w:rsidRPr="00797917" w:rsidRDefault="005816A2">
      <w:pPr>
        <w:tabs>
          <w:tab w:val="left" w:pos="5529"/>
        </w:tabs>
        <w:rPr>
          <w:sz w:val="20"/>
          <w:szCs w:val="20"/>
          <w:lang w:val="be-BY"/>
        </w:rPr>
      </w:pPr>
      <w:r>
        <w:rPr>
          <w:sz w:val="20"/>
          <w:szCs w:val="20"/>
          <w:lang w:val="be-BY"/>
        </w:rPr>
        <w:t>в.Стайкі, Брэсцкая вобласць</w:t>
      </w:r>
      <w:r w:rsidR="00F15E8B">
        <w:rPr>
          <w:sz w:val="20"/>
          <w:szCs w:val="20"/>
          <w:lang w:val="be-BY"/>
        </w:rPr>
        <w:t>24</w:t>
      </w:r>
      <w:r>
        <w:rPr>
          <w:sz w:val="20"/>
          <w:szCs w:val="20"/>
          <w:lang w:val="be-BY"/>
        </w:rPr>
        <w:tab/>
        <w:t>д.Стайки</w:t>
      </w:r>
      <w:r w:rsidR="00B87DD5" w:rsidRPr="00797917">
        <w:rPr>
          <w:sz w:val="20"/>
          <w:szCs w:val="20"/>
          <w:lang w:val="be-BY"/>
        </w:rPr>
        <w:t>, Брестская область</w:t>
      </w:r>
    </w:p>
    <w:bookmarkEnd w:id="0"/>
    <w:p w14:paraId="708D2468" w14:textId="77777777" w:rsidR="00314F7C" w:rsidRDefault="00314F7C" w:rsidP="00314F7C">
      <w:pPr>
        <w:tabs>
          <w:tab w:val="left" w:pos="3600"/>
          <w:tab w:val="left" w:pos="4678"/>
        </w:tabs>
        <w:spacing w:line="280" w:lineRule="exact"/>
        <w:ind w:right="5670"/>
        <w:jc w:val="both"/>
        <w:rPr>
          <w:sz w:val="30"/>
          <w:szCs w:val="30"/>
        </w:rPr>
      </w:pPr>
    </w:p>
    <w:p w14:paraId="71BAA389" w14:textId="77777777" w:rsidR="00314F7C" w:rsidRDefault="00314F7C" w:rsidP="00314F7C">
      <w:pPr>
        <w:tabs>
          <w:tab w:val="left" w:pos="3600"/>
          <w:tab w:val="left" w:pos="4678"/>
        </w:tabs>
        <w:spacing w:line="280" w:lineRule="exact"/>
        <w:ind w:right="5670"/>
        <w:jc w:val="both"/>
        <w:rPr>
          <w:sz w:val="30"/>
          <w:szCs w:val="30"/>
        </w:rPr>
      </w:pPr>
    </w:p>
    <w:p w14:paraId="2020C56B" w14:textId="77777777" w:rsidR="00314F7C" w:rsidRDefault="00314F7C" w:rsidP="00E60FF8">
      <w:pPr>
        <w:tabs>
          <w:tab w:val="left" w:pos="3600"/>
          <w:tab w:val="left" w:pos="4678"/>
        </w:tabs>
        <w:spacing w:line="280" w:lineRule="exact"/>
        <w:ind w:right="4960"/>
        <w:jc w:val="both"/>
        <w:rPr>
          <w:sz w:val="30"/>
          <w:szCs w:val="30"/>
        </w:rPr>
      </w:pPr>
      <w:r w:rsidRPr="006777DE">
        <w:rPr>
          <w:sz w:val="30"/>
          <w:szCs w:val="30"/>
        </w:rPr>
        <w:t>О</w:t>
      </w:r>
      <w:r>
        <w:rPr>
          <w:sz w:val="30"/>
          <w:szCs w:val="30"/>
        </w:rPr>
        <w:t>б</w:t>
      </w:r>
      <w:r w:rsidRPr="006777DE">
        <w:rPr>
          <w:sz w:val="30"/>
          <w:szCs w:val="30"/>
        </w:rPr>
        <w:t xml:space="preserve"> изменени</w:t>
      </w:r>
      <w:r>
        <w:rPr>
          <w:sz w:val="30"/>
          <w:szCs w:val="30"/>
        </w:rPr>
        <w:t>и р</w:t>
      </w:r>
      <w:r w:rsidRPr="006777DE">
        <w:rPr>
          <w:sz w:val="30"/>
          <w:szCs w:val="30"/>
        </w:rPr>
        <w:t>ешени</w:t>
      </w:r>
      <w:r>
        <w:rPr>
          <w:sz w:val="30"/>
          <w:szCs w:val="30"/>
        </w:rPr>
        <w:t>я</w:t>
      </w:r>
      <w:r w:rsidRPr="006777DE">
        <w:rPr>
          <w:sz w:val="30"/>
          <w:szCs w:val="30"/>
        </w:rPr>
        <w:t xml:space="preserve"> </w:t>
      </w:r>
      <w:proofErr w:type="spellStart"/>
      <w:r w:rsidR="00337B40">
        <w:rPr>
          <w:sz w:val="30"/>
          <w:szCs w:val="30"/>
        </w:rPr>
        <w:t>Стайковского</w:t>
      </w:r>
      <w:proofErr w:type="spellEnd"/>
      <w:r w:rsidR="00337B40">
        <w:rPr>
          <w:sz w:val="30"/>
          <w:szCs w:val="30"/>
        </w:rPr>
        <w:t xml:space="preserve"> сельского</w:t>
      </w:r>
      <w:r w:rsidRPr="006777DE">
        <w:rPr>
          <w:sz w:val="30"/>
          <w:szCs w:val="30"/>
        </w:rPr>
        <w:t xml:space="preserve"> Совета депутатов от </w:t>
      </w:r>
      <w:r w:rsidR="00B93803">
        <w:rPr>
          <w:sz w:val="30"/>
          <w:szCs w:val="30"/>
        </w:rPr>
        <w:t>30</w:t>
      </w:r>
      <w:r w:rsidRPr="006777DE">
        <w:rPr>
          <w:sz w:val="30"/>
          <w:szCs w:val="30"/>
        </w:rPr>
        <w:t xml:space="preserve"> декабря 20</w:t>
      </w:r>
      <w:r>
        <w:rPr>
          <w:sz w:val="30"/>
          <w:szCs w:val="30"/>
        </w:rPr>
        <w:t>24</w:t>
      </w:r>
      <w:r w:rsidRPr="006777DE">
        <w:rPr>
          <w:sz w:val="30"/>
          <w:szCs w:val="30"/>
        </w:rPr>
        <w:t xml:space="preserve"> г. № </w:t>
      </w:r>
      <w:r>
        <w:rPr>
          <w:sz w:val="30"/>
          <w:szCs w:val="30"/>
        </w:rPr>
        <w:t>1</w:t>
      </w:r>
      <w:r w:rsidR="00B93803">
        <w:rPr>
          <w:sz w:val="30"/>
          <w:szCs w:val="30"/>
        </w:rPr>
        <w:t>3</w:t>
      </w:r>
    </w:p>
    <w:p w14:paraId="24425D15" w14:textId="77777777" w:rsidR="00314F7C" w:rsidRDefault="00314F7C" w:rsidP="00314F7C">
      <w:pPr>
        <w:tabs>
          <w:tab w:val="left" w:pos="3600"/>
          <w:tab w:val="left" w:pos="4678"/>
        </w:tabs>
        <w:spacing w:line="280" w:lineRule="exact"/>
        <w:ind w:right="5670"/>
        <w:jc w:val="both"/>
        <w:rPr>
          <w:sz w:val="30"/>
          <w:szCs w:val="30"/>
        </w:rPr>
      </w:pPr>
    </w:p>
    <w:p w14:paraId="20F9C5D9" w14:textId="77777777" w:rsidR="00FF76CE" w:rsidRDefault="00FF76CE" w:rsidP="00D95FB1">
      <w:pPr>
        <w:ind w:firstLine="709"/>
        <w:jc w:val="both"/>
        <w:rPr>
          <w:sz w:val="30"/>
          <w:szCs w:val="30"/>
        </w:rPr>
      </w:pPr>
      <w:r>
        <w:rPr>
          <w:sz w:val="30"/>
          <w:szCs w:val="30"/>
        </w:rPr>
        <w:t xml:space="preserve">На основании пункта 2 статьи 122 Бюджетного кодекса Республики Беларусь </w:t>
      </w:r>
      <w:proofErr w:type="spellStart"/>
      <w:r w:rsidR="00E03E26">
        <w:rPr>
          <w:sz w:val="30"/>
          <w:szCs w:val="30"/>
        </w:rPr>
        <w:t>Стайков</w:t>
      </w:r>
      <w:r>
        <w:rPr>
          <w:sz w:val="30"/>
          <w:szCs w:val="30"/>
        </w:rPr>
        <w:t>ский</w:t>
      </w:r>
      <w:proofErr w:type="spellEnd"/>
      <w:r>
        <w:rPr>
          <w:sz w:val="30"/>
          <w:szCs w:val="30"/>
        </w:rPr>
        <w:t xml:space="preserve"> сельский Совет депутатов РЕШИЛ:</w:t>
      </w:r>
    </w:p>
    <w:p w14:paraId="2927D9CB" w14:textId="77777777" w:rsidR="00963B45" w:rsidRDefault="00963B45" w:rsidP="00D95FB1">
      <w:pPr>
        <w:ind w:firstLine="709"/>
        <w:jc w:val="both"/>
        <w:rPr>
          <w:sz w:val="30"/>
          <w:szCs w:val="30"/>
        </w:rPr>
      </w:pPr>
      <w:r>
        <w:rPr>
          <w:sz w:val="30"/>
          <w:szCs w:val="30"/>
        </w:rPr>
        <w:t>1. Внести в решение</w:t>
      </w:r>
      <w:r w:rsidR="00B13C5F">
        <w:rPr>
          <w:sz w:val="30"/>
          <w:szCs w:val="30"/>
        </w:rPr>
        <w:t xml:space="preserve"> </w:t>
      </w:r>
      <w:proofErr w:type="spellStart"/>
      <w:r>
        <w:rPr>
          <w:sz w:val="30"/>
          <w:szCs w:val="30"/>
        </w:rPr>
        <w:t>Стайковского</w:t>
      </w:r>
      <w:proofErr w:type="spellEnd"/>
      <w:r>
        <w:rPr>
          <w:sz w:val="30"/>
          <w:szCs w:val="30"/>
        </w:rPr>
        <w:t xml:space="preserve"> сельского Совета депутатов от </w:t>
      </w:r>
      <w:r w:rsidRPr="0027194D">
        <w:rPr>
          <w:sz w:val="30"/>
          <w:szCs w:val="30"/>
        </w:rPr>
        <w:t>3</w:t>
      </w:r>
      <w:r>
        <w:rPr>
          <w:sz w:val="30"/>
          <w:szCs w:val="30"/>
        </w:rPr>
        <w:t>0</w:t>
      </w:r>
      <w:r w:rsidRPr="0027194D">
        <w:rPr>
          <w:sz w:val="30"/>
          <w:szCs w:val="30"/>
        </w:rPr>
        <w:t> декабря 2024 г. № 1</w:t>
      </w:r>
      <w:r>
        <w:rPr>
          <w:sz w:val="30"/>
          <w:szCs w:val="30"/>
        </w:rPr>
        <w:t>3</w:t>
      </w:r>
      <w:r w:rsidRPr="0027194D">
        <w:rPr>
          <w:sz w:val="30"/>
          <w:szCs w:val="30"/>
        </w:rPr>
        <w:t xml:space="preserve"> «О сельском бюджете на 2025 год» следующие изменения:</w:t>
      </w:r>
    </w:p>
    <w:p w14:paraId="78DB10EB" w14:textId="5E093530" w:rsidR="005A78AE" w:rsidRPr="00DA35CD" w:rsidRDefault="00D95FB1" w:rsidP="00D95FB1">
      <w:pPr>
        <w:numPr>
          <w:ilvl w:val="1"/>
          <w:numId w:val="11"/>
        </w:numPr>
        <w:jc w:val="both"/>
        <w:rPr>
          <w:sz w:val="30"/>
          <w:szCs w:val="30"/>
        </w:rPr>
      </w:pPr>
      <w:proofErr w:type="gramStart"/>
      <w:r>
        <w:rPr>
          <w:sz w:val="30"/>
          <w:szCs w:val="30"/>
        </w:rPr>
        <w:t>часть</w:t>
      </w:r>
      <w:proofErr w:type="gramEnd"/>
      <w:r>
        <w:rPr>
          <w:sz w:val="30"/>
          <w:szCs w:val="30"/>
        </w:rPr>
        <w:t xml:space="preserve"> первую</w:t>
      </w:r>
      <w:r w:rsidR="00963B45">
        <w:rPr>
          <w:sz w:val="30"/>
          <w:szCs w:val="30"/>
        </w:rPr>
        <w:t> </w:t>
      </w:r>
      <w:r w:rsidR="005A78AE" w:rsidRPr="00DA35CD">
        <w:rPr>
          <w:sz w:val="30"/>
          <w:szCs w:val="30"/>
        </w:rPr>
        <w:t>пункт</w:t>
      </w:r>
      <w:r>
        <w:rPr>
          <w:sz w:val="30"/>
          <w:szCs w:val="30"/>
        </w:rPr>
        <w:t>а</w:t>
      </w:r>
      <w:r w:rsidR="005A78AE" w:rsidRPr="00DA35CD">
        <w:rPr>
          <w:sz w:val="30"/>
          <w:szCs w:val="30"/>
        </w:rPr>
        <w:t xml:space="preserve"> 1 изложить в </w:t>
      </w:r>
      <w:r w:rsidR="00E60FF8">
        <w:rPr>
          <w:sz w:val="30"/>
          <w:szCs w:val="30"/>
        </w:rPr>
        <w:t>следующей</w:t>
      </w:r>
      <w:r w:rsidR="005A78AE" w:rsidRPr="00DA35CD">
        <w:rPr>
          <w:sz w:val="30"/>
          <w:szCs w:val="30"/>
        </w:rPr>
        <w:t xml:space="preserve"> редакции:</w:t>
      </w:r>
    </w:p>
    <w:p w14:paraId="0724EEDA" w14:textId="3786AEDF" w:rsidR="005A78AE" w:rsidRPr="00DA35CD" w:rsidRDefault="005A78AE" w:rsidP="00D95FB1">
      <w:pPr>
        <w:ind w:firstLine="709"/>
        <w:jc w:val="both"/>
        <w:rPr>
          <w:sz w:val="30"/>
          <w:szCs w:val="30"/>
        </w:rPr>
      </w:pPr>
      <w:r w:rsidRPr="00DA35CD">
        <w:rPr>
          <w:sz w:val="30"/>
          <w:szCs w:val="30"/>
        </w:rPr>
        <w:t>«</w:t>
      </w:r>
      <w:r w:rsidR="00E60FF8">
        <w:rPr>
          <w:sz w:val="30"/>
          <w:szCs w:val="30"/>
        </w:rPr>
        <w:t xml:space="preserve">1. </w:t>
      </w:r>
      <w:r w:rsidRPr="00DA35CD">
        <w:rPr>
          <w:sz w:val="30"/>
          <w:szCs w:val="30"/>
        </w:rPr>
        <w:t xml:space="preserve">Утвердить сельский бюджет на 2025 год по расходам в сумме </w:t>
      </w:r>
      <w:r w:rsidR="001E675A">
        <w:rPr>
          <w:sz w:val="30"/>
          <w:szCs w:val="30"/>
        </w:rPr>
        <w:t>342 159,32</w:t>
      </w:r>
      <w:r w:rsidRPr="00DA35CD">
        <w:rPr>
          <w:sz w:val="30"/>
          <w:szCs w:val="30"/>
        </w:rPr>
        <w:t xml:space="preserve"> белорусского рубля (далее - рубль) исходя из прогнозируемого объема доходов в сумме </w:t>
      </w:r>
      <w:r w:rsidR="001E675A">
        <w:rPr>
          <w:sz w:val="30"/>
          <w:szCs w:val="30"/>
        </w:rPr>
        <w:t>305 417,32</w:t>
      </w:r>
      <w:r w:rsidRPr="00DA35CD">
        <w:rPr>
          <w:sz w:val="30"/>
          <w:szCs w:val="30"/>
        </w:rPr>
        <w:t xml:space="preserve"> рубля.</w:t>
      </w:r>
      <w:r w:rsidR="00FA0FC8">
        <w:rPr>
          <w:sz w:val="30"/>
          <w:szCs w:val="30"/>
        </w:rPr>
        <w:t>»;</w:t>
      </w:r>
      <w:bookmarkStart w:id="1" w:name="_GoBack"/>
      <w:bookmarkEnd w:id="1"/>
    </w:p>
    <w:p w14:paraId="07B1D0BE" w14:textId="50DD6894" w:rsidR="00E60FF8" w:rsidRPr="00E60FF8" w:rsidRDefault="005A78AE" w:rsidP="00D95FB1">
      <w:pPr>
        <w:pStyle w:val="afd"/>
        <w:numPr>
          <w:ilvl w:val="1"/>
          <w:numId w:val="11"/>
        </w:numPr>
        <w:jc w:val="both"/>
        <w:rPr>
          <w:sz w:val="30"/>
          <w:szCs w:val="30"/>
        </w:rPr>
      </w:pPr>
      <w:proofErr w:type="gramStart"/>
      <w:r w:rsidRPr="00E60FF8">
        <w:rPr>
          <w:sz w:val="30"/>
          <w:szCs w:val="30"/>
        </w:rPr>
        <w:t>в</w:t>
      </w:r>
      <w:proofErr w:type="gramEnd"/>
      <w:r w:rsidRPr="00E60FF8">
        <w:rPr>
          <w:sz w:val="30"/>
          <w:szCs w:val="30"/>
        </w:rPr>
        <w:t xml:space="preserve"> </w:t>
      </w:r>
      <w:r w:rsidR="00E60FF8" w:rsidRPr="00E60FF8">
        <w:rPr>
          <w:sz w:val="30"/>
          <w:szCs w:val="30"/>
        </w:rPr>
        <w:t>пункт</w:t>
      </w:r>
      <w:r w:rsidR="00E60FF8">
        <w:rPr>
          <w:sz w:val="30"/>
          <w:szCs w:val="30"/>
        </w:rPr>
        <w:t>е</w:t>
      </w:r>
      <w:r w:rsidR="00E60FF8" w:rsidRPr="00E60FF8">
        <w:rPr>
          <w:sz w:val="30"/>
          <w:szCs w:val="30"/>
        </w:rPr>
        <w:t xml:space="preserve"> 2</w:t>
      </w:r>
      <w:r w:rsidR="00E60FF8">
        <w:rPr>
          <w:sz w:val="30"/>
          <w:szCs w:val="30"/>
        </w:rPr>
        <w:t>:</w:t>
      </w:r>
    </w:p>
    <w:p w14:paraId="2EEBCED4" w14:textId="224A4862" w:rsidR="005A78AE" w:rsidRPr="00E60FF8" w:rsidRDefault="00E60FF8" w:rsidP="00D95FB1">
      <w:pPr>
        <w:ind w:left="709"/>
        <w:jc w:val="both"/>
        <w:rPr>
          <w:sz w:val="30"/>
          <w:szCs w:val="30"/>
        </w:rPr>
      </w:pPr>
      <w:proofErr w:type="gramStart"/>
      <w:r>
        <w:rPr>
          <w:sz w:val="30"/>
          <w:szCs w:val="30"/>
        </w:rPr>
        <w:t>в</w:t>
      </w:r>
      <w:proofErr w:type="gramEnd"/>
      <w:r>
        <w:rPr>
          <w:sz w:val="30"/>
          <w:szCs w:val="30"/>
        </w:rPr>
        <w:t xml:space="preserve"> </w:t>
      </w:r>
      <w:r w:rsidR="005A78AE" w:rsidRPr="00E60FF8">
        <w:rPr>
          <w:sz w:val="30"/>
          <w:szCs w:val="30"/>
        </w:rPr>
        <w:t xml:space="preserve">подпункте 2.1 </w:t>
      </w:r>
      <w:r w:rsidR="00D95FB1">
        <w:rPr>
          <w:sz w:val="30"/>
          <w:szCs w:val="30"/>
        </w:rPr>
        <w:t xml:space="preserve">цифры </w:t>
      </w:r>
      <w:r w:rsidR="005A78AE" w:rsidRPr="00E60FF8">
        <w:rPr>
          <w:sz w:val="30"/>
          <w:szCs w:val="30"/>
        </w:rPr>
        <w:t>«</w:t>
      </w:r>
      <w:r w:rsidR="00C409E7" w:rsidRPr="00E60FF8">
        <w:rPr>
          <w:sz w:val="30"/>
          <w:szCs w:val="30"/>
        </w:rPr>
        <w:t>300 416,00</w:t>
      </w:r>
      <w:r w:rsidR="005A78AE" w:rsidRPr="00E60FF8">
        <w:rPr>
          <w:sz w:val="30"/>
          <w:szCs w:val="30"/>
        </w:rPr>
        <w:t>» заменить цифрами «</w:t>
      </w:r>
      <w:r w:rsidR="00C409E7" w:rsidRPr="00E60FF8">
        <w:rPr>
          <w:sz w:val="30"/>
          <w:szCs w:val="30"/>
        </w:rPr>
        <w:t>305 417,32</w:t>
      </w:r>
      <w:r w:rsidR="005A78AE" w:rsidRPr="00E60FF8">
        <w:rPr>
          <w:sz w:val="30"/>
          <w:szCs w:val="30"/>
        </w:rPr>
        <w:t>»;</w:t>
      </w:r>
    </w:p>
    <w:p w14:paraId="276A663F" w14:textId="4E675E6A" w:rsidR="005A78AE" w:rsidRDefault="00E60FF8" w:rsidP="00D95FB1">
      <w:pPr>
        <w:ind w:firstLine="709"/>
        <w:jc w:val="both"/>
        <w:rPr>
          <w:sz w:val="30"/>
          <w:szCs w:val="30"/>
        </w:rPr>
      </w:pPr>
      <w:proofErr w:type="gramStart"/>
      <w:r>
        <w:rPr>
          <w:sz w:val="30"/>
          <w:szCs w:val="30"/>
        </w:rPr>
        <w:t>в</w:t>
      </w:r>
      <w:proofErr w:type="gramEnd"/>
      <w:r>
        <w:rPr>
          <w:sz w:val="30"/>
          <w:szCs w:val="30"/>
        </w:rPr>
        <w:t xml:space="preserve"> подпункте 2.2</w:t>
      </w:r>
      <w:r w:rsidR="005A78AE" w:rsidRPr="00DA35CD">
        <w:rPr>
          <w:sz w:val="30"/>
          <w:szCs w:val="30"/>
        </w:rPr>
        <w:t xml:space="preserve"> цифры «</w:t>
      </w:r>
      <w:r w:rsidR="00C409E7" w:rsidRPr="00DA35CD">
        <w:rPr>
          <w:sz w:val="30"/>
          <w:szCs w:val="30"/>
        </w:rPr>
        <w:t>337</w:t>
      </w:r>
      <w:r w:rsidR="00C409E7">
        <w:rPr>
          <w:sz w:val="30"/>
          <w:szCs w:val="30"/>
        </w:rPr>
        <w:t xml:space="preserve"> </w:t>
      </w:r>
      <w:r w:rsidR="00C409E7" w:rsidRPr="00DA35CD">
        <w:rPr>
          <w:sz w:val="30"/>
          <w:szCs w:val="30"/>
        </w:rPr>
        <w:t>15</w:t>
      </w:r>
      <w:r w:rsidR="00C409E7">
        <w:rPr>
          <w:sz w:val="30"/>
          <w:szCs w:val="30"/>
        </w:rPr>
        <w:t>8</w:t>
      </w:r>
      <w:r w:rsidR="00C409E7" w:rsidRPr="00DA35CD">
        <w:rPr>
          <w:sz w:val="30"/>
          <w:szCs w:val="30"/>
        </w:rPr>
        <w:t>,00</w:t>
      </w:r>
      <w:r w:rsidR="005A78AE" w:rsidRPr="00DA35CD">
        <w:rPr>
          <w:sz w:val="30"/>
          <w:szCs w:val="30"/>
        </w:rPr>
        <w:t>» заменить цифрами «</w:t>
      </w:r>
      <w:r w:rsidR="00C409E7">
        <w:rPr>
          <w:sz w:val="30"/>
          <w:szCs w:val="30"/>
        </w:rPr>
        <w:t>342 159,32</w:t>
      </w:r>
      <w:r w:rsidR="005A78AE" w:rsidRPr="00DA35CD">
        <w:rPr>
          <w:sz w:val="30"/>
          <w:szCs w:val="30"/>
        </w:rPr>
        <w:t>»;</w:t>
      </w:r>
    </w:p>
    <w:p w14:paraId="37E14073" w14:textId="12C077AB" w:rsidR="005A78AE" w:rsidRDefault="005A78AE" w:rsidP="00D95FB1">
      <w:pPr>
        <w:tabs>
          <w:tab w:val="left" w:pos="709"/>
        </w:tabs>
        <w:ind w:firstLine="709"/>
        <w:jc w:val="both"/>
        <w:rPr>
          <w:sz w:val="30"/>
          <w:szCs w:val="30"/>
        </w:rPr>
      </w:pPr>
      <w:r>
        <w:rPr>
          <w:sz w:val="30"/>
          <w:szCs w:val="30"/>
        </w:rPr>
        <w:t>1.</w:t>
      </w:r>
      <w:r w:rsidR="00D95FB1">
        <w:rPr>
          <w:sz w:val="30"/>
          <w:szCs w:val="30"/>
        </w:rPr>
        <w:t>3</w:t>
      </w:r>
      <w:r>
        <w:rPr>
          <w:sz w:val="30"/>
          <w:szCs w:val="30"/>
        </w:rPr>
        <w:t>.  </w:t>
      </w:r>
      <w:hyperlink r:id="rId9" w:history="1">
        <w:r w:rsidRPr="00E60FF8">
          <w:rPr>
            <w:rStyle w:val="afc"/>
            <w:color w:val="auto"/>
            <w:sz w:val="30"/>
            <w:szCs w:val="30"/>
            <w:u w:val="none"/>
          </w:rPr>
          <w:t>приложения</w:t>
        </w:r>
        <w:r w:rsidRPr="00E60FF8">
          <w:rPr>
            <w:rStyle w:val="afc"/>
            <w:sz w:val="30"/>
            <w:szCs w:val="30"/>
            <w:u w:val="none"/>
          </w:rPr>
          <w:t xml:space="preserve"> </w:t>
        </w:r>
      </w:hyperlink>
      <w:r w:rsidR="00D95FB1" w:rsidRPr="00D95FB1">
        <w:rPr>
          <w:rStyle w:val="afc"/>
          <w:color w:val="auto"/>
          <w:sz w:val="30"/>
          <w:szCs w:val="30"/>
          <w:u w:val="none"/>
        </w:rPr>
        <w:t>2</w:t>
      </w:r>
      <w:r w:rsidRPr="00D95FB1">
        <w:rPr>
          <w:sz w:val="30"/>
          <w:szCs w:val="30"/>
        </w:rPr>
        <w:t>-</w:t>
      </w:r>
      <w:r>
        <w:rPr>
          <w:sz w:val="30"/>
          <w:szCs w:val="30"/>
        </w:rPr>
        <w:t>5 к этому решению изложить в новой  редакции (прилагаются).</w:t>
      </w:r>
    </w:p>
    <w:p w14:paraId="57725325" w14:textId="482069DB" w:rsidR="00963B45" w:rsidRDefault="00963B45" w:rsidP="00D95FB1">
      <w:pPr>
        <w:ind w:firstLine="709"/>
        <w:jc w:val="both"/>
        <w:rPr>
          <w:sz w:val="30"/>
          <w:szCs w:val="30"/>
        </w:rPr>
      </w:pPr>
      <w:r>
        <w:rPr>
          <w:sz w:val="30"/>
          <w:szCs w:val="30"/>
        </w:rPr>
        <w:t>2. Опубликовать настоящее решение путем размещения на интернет-сайте Ивацевичского рай</w:t>
      </w:r>
      <w:r w:rsidR="00E60FF8">
        <w:rPr>
          <w:sz w:val="30"/>
          <w:szCs w:val="30"/>
        </w:rPr>
        <w:t>онного исполнительного комитета.</w:t>
      </w:r>
    </w:p>
    <w:p w14:paraId="57EC8456" w14:textId="77777777" w:rsidR="00963B45" w:rsidRDefault="00963B45" w:rsidP="00D95FB1">
      <w:pPr>
        <w:ind w:firstLine="709"/>
        <w:jc w:val="both"/>
        <w:rPr>
          <w:sz w:val="30"/>
          <w:szCs w:val="30"/>
        </w:rPr>
      </w:pPr>
      <w:r>
        <w:rPr>
          <w:sz w:val="30"/>
          <w:szCs w:val="30"/>
        </w:rPr>
        <w:t>3. Настоящее решение вступает в силу после его официального опубликования.</w:t>
      </w:r>
    </w:p>
    <w:p w14:paraId="6AB000FE" w14:textId="77777777" w:rsidR="00332495" w:rsidRDefault="00332495" w:rsidP="00314F7C">
      <w:pPr>
        <w:spacing w:after="120"/>
        <w:ind w:firstLine="709"/>
        <w:jc w:val="both"/>
        <w:rPr>
          <w:sz w:val="30"/>
          <w:szCs w:val="30"/>
        </w:rPr>
      </w:pPr>
    </w:p>
    <w:p w14:paraId="7D230382" w14:textId="65A4F7B5" w:rsidR="00D95FB1" w:rsidRDefault="008B11DD" w:rsidP="003E078F">
      <w:pPr>
        <w:pStyle w:val="ConsPlusNormal"/>
        <w:spacing w:line="360" w:lineRule="auto"/>
        <w:ind w:firstLine="0"/>
        <w:jc w:val="both"/>
        <w:rPr>
          <w:rFonts w:ascii="Times New Roman" w:hAnsi="Times New Roman" w:cs="Times New Roman"/>
          <w:sz w:val="30"/>
          <w:szCs w:val="30"/>
        </w:rPr>
      </w:pPr>
      <w:r>
        <w:rPr>
          <w:rFonts w:ascii="Times New Roman" w:hAnsi="Times New Roman" w:cs="Times New Roman"/>
          <w:sz w:val="30"/>
          <w:szCs w:val="30"/>
        </w:rPr>
        <w:t>П</w:t>
      </w:r>
      <w:r w:rsidR="00B87DD5" w:rsidRPr="00797917">
        <w:rPr>
          <w:rFonts w:ascii="Times New Roman" w:hAnsi="Times New Roman" w:cs="Times New Roman"/>
          <w:sz w:val="30"/>
          <w:szCs w:val="30"/>
        </w:rPr>
        <w:t>редседател</w:t>
      </w:r>
      <w:r>
        <w:rPr>
          <w:rFonts w:ascii="Times New Roman" w:hAnsi="Times New Roman" w:cs="Times New Roman"/>
          <w:sz w:val="30"/>
          <w:szCs w:val="30"/>
        </w:rPr>
        <w:t>ь</w:t>
      </w:r>
      <w:r w:rsidR="003E078F">
        <w:rPr>
          <w:rFonts w:ascii="Times New Roman" w:hAnsi="Times New Roman" w:cs="Times New Roman"/>
          <w:sz w:val="30"/>
          <w:szCs w:val="30"/>
        </w:rPr>
        <w:tab/>
      </w:r>
      <w:r w:rsidR="003E078F">
        <w:rPr>
          <w:rFonts w:ascii="Times New Roman" w:hAnsi="Times New Roman" w:cs="Times New Roman"/>
          <w:sz w:val="30"/>
          <w:szCs w:val="30"/>
        </w:rPr>
        <w:tab/>
      </w:r>
      <w:r w:rsidR="003E078F">
        <w:rPr>
          <w:rFonts w:ascii="Times New Roman" w:hAnsi="Times New Roman" w:cs="Times New Roman"/>
          <w:sz w:val="30"/>
          <w:szCs w:val="30"/>
        </w:rPr>
        <w:tab/>
      </w:r>
      <w:r w:rsidR="003E078F">
        <w:rPr>
          <w:rFonts w:ascii="Times New Roman" w:hAnsi="Times New Roman" w:cs="Times New Roman"/>
          <w:sz w:val="30"/>
          <w:szCs w:val="30"/>
        </w:rPr>
        <w:tab/>
      </w:r>
      <w:r w:rsidR="003E078F">
        <w:rPr>
          <w:rFonts w:ascii="Times New Roman" w:hAnsi="Times New Roman" w:cs="Times New Roman"/>
          <w:sz w:val="30"/>
          <w:szCs w:val="30"/>
        </w:rPr>
        <w:tab/>
      </w:r>
      <w:r w:rsidR="00FA793C">
        <w:rPr>
          <w:rFonts w:ascii="Times New Roman" w:hAnsi="Times New Roman" w:cs="Times New Roman"/>
          <w:sz w:val="30"/>
          <w:szCs w:val="30"/>
        </w:rPr>
        <w:t xml:space="preserve">                            </w:t>
      </w:r>
      <w:proofErr w:type="spellStart"/>
      <w:r w:rsidR="00E01916">
        <w:rPr>
          <w:rFonts w:ascii="Times New Roman" w:hAnsi="Times New Roman" w:cs="Times New Roman"/>
          <w:sz w:val="30"/>
          <w:szCs w:val="30"/>
        </w:rPr>
        <w:t>Н.И.Басалай</w:t>
      </w:r>
      <w:proofErr w:type="spellEnd"/>
      <w:r w:rsidR="00B87DD5" w:rsidRPr="00797917">
        <w:rPr>
          <w:rFonts w:ascii="Times New Roman" w:hAnsi="Times New Roman" w:cs="Times New Roman"/>
          <w:sz w:val="30"/>
          <w:szCs w:val="30"/>
        </w:rPr>
        <w:tab/>
      </w:r>
    </w:p>
    <w:p w14:paraId="57CACD1D" w14:textId="77777777" w:rsidR="00D95FB1" w:rsidRPr="00D95FB1" w:rsidRDefault="00D95FB1" w:rsidP="00D95FB1"/>
    <w:p w14:paraId="04BFB87E" w14:textId="1A2BA5FB" w:rsidR="00D95FB1" w:rsidRDefault="00D95FB1" w:rsidP="00D95FB1"/>
    <w:p w14:paraId="4445DF24" w14:textId="77777777" w:rsidR="00D95FB1" w:rsidRDefault="00D95FB1" w:rsidP="00D95FB1">
      <w:pPr>
        <w:sectPr w:rsidR="00D95FB1" w:rsidSect="00797917">
          <w:headerReference w:type="even" r:id="rId10"/>
          <w:headerReference w:type="default" r:id="rId11"/>
          <w:headerReference w:type="first" r:id="rId12"/>
          <w:footnotePr>
            <w:pos w:val="beneathText"/>
            <w:numFmt w:val="chicago"/>
          </w:footnotePr>
          <w:pgSz w:w="11906" w:h="16838" w:code="9"/>
          <w:pgMar w:top="851" w:right="567" w:bottom="709" w:left="1701" w:header="709" w:footer="709" w:gutter="0"/>
          <w:cols w:space="708"/>
          <w:titlePg/>
          <w:docGrid w:linePitch="360"/>
        </w:sectPr>
      </w:pPr>
    </w:p>
    <w:p w14:paraId="20F6FFA8" w14:textId="3555FF22" w:rsidR="001D33E1" w:rsidRPr="00EA46B3" w:rsidRDefault="00332495" w:rsidP="00D95FB1">
      <w:pPr>
        <w:tabs>
          <w:tab w:val="left" w:pos="709"/>
        </w:tabs>
        <w:spacing w:line="280" w:lineRule="exact"/>
        <w:ind w:left="5670" w:hanging="3543"/>
        <w:rPr>
          <w:sz w:val="30"/>
          <w:szCs w:val="30"/>
        </w:rPr>
      </w:pPr>
      <w:r>
        <w:rPr>
          <w:sz w:val="30"/>
          <w:szCs w:val="30"/>
        </w:rPr>
        <w:lastRenderedPageBreak/>
        <w:t xml:space="preserve">                                             </w:t>
      </w:r>
      <w:r w:rsidR="00CE3359">
        <w:rPr>
          <w:sz w:val="30"/>
          <w:szCs w:val="30"/>
        </w:rPr>
        <w:t xml:space="preserve">                                                              </w:t>
      </w:r>
      <w:r w:rsidR="001D33E1" w:rsidRPr="00EA46B3">
        <w:rPr>
          <w:sz w:val="30"/>
          <w:szCs w:val="30"/>
        </w:rPr>
        <w:t xml:space="preserve">Приложение </w:t>
      </w:r>
      <w:r w:rsidR="001D33E1">
        <w:rPr>
          <w:sz w:val="30"/>
          <w:szCs w:val="30"/>
        </w:rPr>
        <w:t>2</w:t>
      </w:r>
    </w:p>
    <w:p w14:paraId="3EBA8AC7" w14:textId="77777777" w:rsidR="001D33E1" w:rsidRPr="00EA46B3" w:rsidRDefault="001D33E1" w:rsidP="001D33E1">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14:paraId="156AB75B" w14:textId="77777777" w:rsidR="001D33E1" w:rsidRPr="00EA46B3" w:rsidRDefault="001D33E1" w:rsidP="001D33E1">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Стайковского</w:t>
      </w:r>
      <w:proofErr w:type="spellEnd"/>
      <w:r w:rsidRPr="00EA46B3">
        <w:rPr>
          <w:rFonts w:ascii="Times New Roman" w:hAnsi="Times New Roman" w:cs="Times New Roman"/>
          <w:sz w:val="30"/>
          <w:szCs w:val="30"/>
        </w:rPr>
        <w:t xml:space="preserve"> </w:t>
      </w:r>
      <w:r>
        <w:rPr>
          <w:rFonts w:ascii="Times New Roman" w:hAnsi="Times New Roman" w:cs="Times New Roman"/>
          <w:sz w:val="30"/>
          <w:szCs w:val="30"/>
        </w:rPr>
        <w:t>сельского</w:t>
      </w:r>
    </w:p>
    <w:p w14:paraId="3A08E757" w14:textId="77777777" w:rsidR="001D33E1" w:rsidRPr="00EA46B3" w:rsidRDefault="001D33E1" w:rsidP="001D33E1">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14:paraId="029FC0D0" w14:textId="77777777" w:rsidR="001D33E1" w:rsidRPr="00EA46B3" w:rsidRDefault="001D33E1" w:rsidP="001D33E1">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w:t>
      </w:r>
      <w:r w:rsidRPr="00EA46B3">
        <w:rPr>
          <w:rFonts w:ascii="Times New Roman" w:hAnsi="Times New Roman" w:cs="Times New Roman"/>
          <w:sz w:val="30"/>
          <w:szCs w:val="30"/>
        </w:rPr>
        <w:t>.12.202</w:t>
      </w:r>
      <w:r>
        <w:rPr>
          <w:rFonts w:ascii="Times New Roman" w:hAnsi="Times New Roman" w:cs="Times New Roman"/>
          <w:sz w:val="30"/>
          <w:szCs w:val="30"/>
        </w:rPr>
        <w:t>4</w:t>
      </w:r>
      <w:r w:rsidRPr="00EA46B3">
        <w:rPr>
          <w:rFonts w:ascii="Times New Roman" w:hAnsi="Times New Roman" w:cs="Times New Roman"/>
          <w:sz w:val="30"/>
          <w:szCs w:val="30"/>
        </w:rPr>
        <w:t xml:space="preserve"> № </w:t>
      </w:r>
      <w:r>
        <w:rPr>
          <w:rFonts w:ascii="Times New Roman" w:hAnsi="Times New Roman" w:cs="Times New Roman"/>
          <w:sz w:val="30"/>
          <w:szCs w:val="30"/>
        </w:rPr>
        <w:t>13</w:t>
      </w:r>
    </w:p>
    <w:p w14:paraId="45B494A0" w14:textId="77777777" w:rsidR="001D33E1" w:rsidRPr="00EA46B3" w:rsidRDefault="001D33E1" w:rsidP="001D33E1">
      <w:pPr>
        <w:autoSpaceDE w:val="0"/>
        <w:autoSpaceDN w:val="0"/>
        <w:adjustRightInd w:val="0"/>
        <w:spacing w:line="280" w:lineRule="exact"/>
        <w:ind w:left="5670"/>
        <w:rPr>
          <w:sz w:val="30"/>
          <w:szCs w:val="30"/>
        </w:rPr>
      </w:pPr>
      <w:r w:rsidRPr="00EA46B3">
        <w:rPr>
          <w:sz w:val="30"/>
          <w:szCs w:val="30"/>
        </w:rPr>
        <w:t>(в редакции решения</w:t>
      </w:r>
    </w:p>
    <w:p w14:paraId="3BB68649" w14:textId="70D89261" w:rsidR="001D33E1" w:rsidRPr="00EA46B3" w:rsidRDefault="001D33E1" w:rsidP="001D33E1">
      <w:pPr>
        <w:pStyle w:val="ConsPlusNormal"/>
        <w:spacing w:line="280" w:lineRule="exact"/>
        <w:ind w:left="5670" w:firstLine="0"/>
        <w:rPr>
          <w:rFonts w:ascii="Times New Roman" w:hAnsi="Times New Roman" w:cs="Times New Roman"/>
          <w:sz w:val="30"/>
          <w:szCs w:val="30"/>
        </w:rPr>
      </w:pPr>
      <w:proofErr w:type="spellStart"/>
      <w:r>
        <w:rPr>
          <w:rFonts w:ascii="Times New Roman" w:hAnsi="Times New Roman" w:cs="Times New Roman"/>
          <w:sz w:val="30"/>
          <w:szCs w:val="30"/>
        </w:rPr>
        <w:t>Стайковского</w:t>
      </w:r>
      <w:proofErr w:type="spellEnd"/>
      <w:r w:rsidRPr="00EA46B3">
        <w:rPr>
          <w:rFonts w:ascii="Times New Roman" w:hAnsi="Times New Roman" w:cs="Times New Roman"/>
          <w:sz w:val="30"/>
          <w:szCs w:val="30"/>
        </w:rPr>
        <w:t xml:space="preserve"> </w:t>
      </w:r>
      <w:r>
        <w:rPr>
          <w:rFonts w:ascii="Times New Roman" w:hAnsi="Times New Roman" w:cs="Times New Roman"/>
          <w:sz w:val="30"/>
          <w:szCs w:val="30"/>
        </w:rPr>
        <w:t>сельского</w:t>
      </w:r>
    </w:p>
    <w:p w14:paraId="644A65ED" w14:textId="77777777" w:rsidR="001D33E1" w:rsidRPr="00EA46B3" w:rsidRDefault="001D33E1" w:rsidP="001D33E1">
      <w:pPr>
        <w:autoSpaceDE w:val="0"/>
        <w:autoSpaceDN w:val="0"/>
        <w:adjustRightInd w:val="0"/>
        <w:spacing w:line="280" w:lineRule="exact"/>
        <w:ind w:left="5670"/>
        <w:rPr>
          <w:sz w:val="30"/>
          <w:szCs w:val="30"/>
        </w:rPr>
      </w:pPr>
      <w:r w:rsidRPr="00EA46B3">
        <w:rPr>
          <w:sz w:val="30"/>
          <w:szCs w:val="30"/>
        </w:rPr>
        <w:t>Совета депутатов</w:t>
      </w:r>
    </w:p>
    <w:p w14:paraId="153512E9" w14:textId="77777777" w:rsidR="001D33E1" w:rsidRPr="00EA46B3" w:rsidRDefault="00495FCD" w:rsidP="001D33E1">
      <w:pPr>
        <w:autoSpaceDE w:val="0"/>
        <w:autoSpaceDN w:val="0"/>
        <w:adjustRightInd w:val="0"/>
        <w:spacing w:after="120" w:line="280" w:lineRule="exact"/>
        <w:ind w:left="5670"/>
        <w:rPr>
          <w:sz w:val="30"/>
          <w:szCs w:val="30"/>
        </w:rPr>
      </w:pPr>
      <w:r>
        <w:rPr>
          <w:sz w:val="30"/>
          <w:szCs w:val="30"/>
          <w:lang w:val="be-BY"/>
        </w:rPr>
        <w:t>20</w:t>
      </w:r>
      <w:r w:rsidR="001D33E1" w:rsidRPr="00EA46B3">
        <w:rPr>
          <w:sz w:val="30"/>
          <w:szCs w:val="30"/>
          <w:lang w:val="be-BY"/>
        </w:rPr>
        <w:t>.</w:t>
      </w:r>
      <w:r w:rsidR="001D33E1">
        <w:rPr>
          <w:sz w:val="30"/>
          <w:szCs w:val="30"/>
          <w:lang w:val="be-BY"/>
        </w:rPr>
        <w:t>12</w:t>
      </w:r>
      <w:r w:rsidR="001D33E1" w:rsidRPr="00EA46B3">
        <w:rPr>
          <w:sz w:val="30"/>
          <w:szCs w:val="30"/>
          <w:lang w:val="be-BY"/>
        </w:rPr>
        <w:t>.202</w:t>
      </w:r>
      <w:r w:rsidR="001D33E1">
        <w:rPr>
          <w:sz w:val="30"/>
          <w:szCs w:val="30"/>
          <w:lang w:val="be-BY"/>
        </w:rPr>
        <w:t>5</w:t>
      </w:r>
      <w:r w:rsidR="001D33E1" w:rsidRPr="00EA46B3">
        <w:rPr>
          <w:sz w:val="30"/>
          <w:szCs w:val="30"/>
        </w:rPr>
        <w:t xml:space="preserve"> № </w:t>
      </w:r>
      <w:r w:rsidR="001D33E1">
        <w:rPr>
          <w:sz w:val="30"/>
          <w:szCs w:val="30"/>
        </w:rPr>
        <w:t>25</w:t>
      </w:r>
      <w:r w:rsidR="001D33E1" w:rsidRPr="00EA46B3">
        <w:rPr>
          <w:sz w:val="30"/>
          <w:szCs w:val="30"/>
        </w:rPr>
        <w:t>)</w:t>
      </w:r>
    </w:p>
    <w:p w14:paraId="30233802" w14:textId="77777777" w:rsidR="001D33E1" w:rsidRPr="00F35E5A" w:rsidRDefault="001D33E1" w:rsidP="001D33E1">
      <w:pPr>
        <w:pStyle w:val="ConsPlusTitle"/>
        <w:spacing w:before="200" w:line="280" w:lineRule="exact"/>
        <w:ind w:right="5669"/>
        <w:jc w:val="both"/>
        <w:rPr>
          <w:rFonts w:ascii="Times New Roman CYR" w:hAnsi="Times New Roman CYR" w:cs="Times New Roman CYR"/>
          <w:b w:val="0"/>
          <w:bCs w:val="0"/>
          <w:sz w:val="30"/>
          <w:szCs w:val="30"/>
        </w:rPr>
      </w:pPr>
      <w:r w:rsidRPr="00F35E5A">
        <w:rPr>
          <w:rFonts w:ascii="Times New Roman CYR" w:hAnsi="Times New Roman CYR" w:cs="Times New Roman CYR"/>
          <w:b w:val="0"/>
          <w:bCs w:val="0"/>
          <w:sz w:val="30"/>
          <w:szCs w:val="30"/>
        </w:rPr>
        <w:t>ДОХОДЫ</w:t>
      </w:r>
    </w:p>
    <w:p w14:paraId="52286384" w14:textId="77777777" w:rsidR="001D33E1" w:rsidRDefault="001D33E1" w:rsidP="001D33E1">
      <w:pPr>
        <w:pStyle w:val="ConsPlusTitle"/>
        <w:spacing w:after="200" w:line="280" w:lineRule="exact"/>
        <w:ind w:right="5670"/>
        <w:jc w:val="both"/>
        <w:rPr>
          <w:rFonts w:ascii="Times New Roman" w:hAnsi="Times New Roman" w:cs="Times New Roman"/>
          <w:b w:val="0"/>
          <w:bCs w:val="0"/>
          <w:sz w:val="30"/>
          <w:szCs w:val="30"/>
        </w:rPr>
      </w:pPr>
      <w:r w:rsidRPr="00F35E5A">
        <w:rPr>
          <w:rFonts w:ascii="Times New Roman" w:hAnsi="Times New Roman" w:cs="Times New Roman"/>
          <w:b w:val="0"/>
          <w:sz w:val="30"/>
          <w:szCs w:val="30"/>
        </w:rPr>
        <w:t>сельского</w:t>
      </w:r>
      <w:r>
        <w:rPr>
          <w:rFonts w:ascii="Times New Roman" w:hAnsi="Times New Roman" w:cs="Times New Roman"/>
          <w:b w:val="0"/>
          <w:bCs w:val="0"/>
          <w:sz w:val="30"/>
          <w:szCs w:val="30"/>
        </w:rPr>
        <w:t xml:space="preserve"> бюджета</w:t>
      </w:r>
      <w:bookmarkStart w:id="2" w:name="_Hlk59638219"/>
    </w:p>
    <w:p w14:paraId="727EA108" w14:textId="77777777" w:rsidR="001D33E1" w:rsidRDefault="001D33E1" w:rsidP="001D33E1">
      <w:pPr>
        <w:widowControl w:val="0"/>
        <w:autoSpaceDE w:val="0"/>
        <w:autoSpaceDN w:val="0"/>
        <w:adjustRightInd w:val="0"/>
        <w:spacing w:line="280" w:lineRule="exact"/>
        <w:jc w:val="right"/>
        <w:rPr>
          <w:sz w:val="26"/>
          <w:szCs w:val="26"/>
        </w:rPr>
      </w:pPr>
      <w:bookmarkStart w:id="3" w:name="_Hlk122682012"/>
      <w:r>
        <w:rPr>
          <w:sz w:val="26"/>
          <w:szCs w:val="26"/>
        </w:rPr>
        <w:t>(рублей)</w:t>
      </w:r>
    </w:p>
    <w:tbl>
      <w:tblPr>
        <w:tblW w:w="992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328"/>
        <w:gridCol w:w="634"/>
        <w:gridCol w:w="850"/>
        <w:gridCol w:w="709"/>
        <w:gridCol w:w="567"/>
        <w:gridCol w:w="992"/>
        <w:gridCol w:w="1842"/>
      </w:tblGrid>
      <w:tr w:rsidR="001D33E1" w14:paraId="347824C3" w14:textId="77777777" w:rsidTr="000C65AF">
        <w:trPr>
          <w:cantSplit/>
          <w:trHeight w:val="20"/>
        </w:trPr>
        <w:tc>
          <w:tcPr>
            <w:tcW w:w="4328" w:type="dxa"/>
            <w:tcBorders>
              <w:bottom w:val="single" w:sz="4" w:space="0" w:color="auto"/>
            </w:tcBorders>
          </w:tcPr>
          <w:p w14:paraId="7EF4A730"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634" w:type="dxa"/>
            <w:tcBorders>
              <w:bottom w:val="single" w:sz="4" w:space="0" w:color="auto"/>
            </w:tcBorders>
          </w:tcPr>
          <w:p w14:paraId="0ABEE33D"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Группа</w:t>
            </w:r>
          </w:p>
        </w:tc>
        <w:tc>
          <w:tcPr>
            <w:tcW w:w="850" w:type="dxa"/>
            <w:tcBorders>
              <w:bottom w:val="single" w:sz="4" w:space="0" w:color="auto"/>
            </w:tcBorders>
          </w:tcPr>
          <w:p w14:paraId="582045F1" w14:textId="77777777" w:rsidR="001D33E1" w:rsidRDefault="001D33E1" w:rsidP="000C65AF">
            <w:pPr>
              <w:pStyle w:val="ConsPlusTitle"/>
              <w:ind w:firstLine="51"/>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Подгруппа</w:t>
            </w:r>
          </w:p>
        </w:tc>
        <w:tc>
          <w:tcPr>
            <w:tcW w:w="709" w:type="dxa"/>
            <w:tcBorders>
              <w:bottom w:val="single" w:sz="4" w:space="0" w:color="auto"/>
            </w:tcBorders>
          </w:tcPr>
          <w:p w14:paraId="692823E3"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567" w:type="dxa"/>
            <w:tcBorders>
              <w:bottom w:val="single" w:sz="4" w:space="0" w:color="auto"/>
            </w:tcBorders>
          </w:tcPr>
          <w:p w14:paraId="43F5A68A"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2" w:type="dxa"/>
            <w:tcBorders>
              <w:bottom w:val="single" w:sz="4" w:space="0" w:color="auto"/>
            </w:tcBorders>
          </w:tcPr>
          <w:p w14:paraId="4202C543"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1842" w:type="dxa"/>
            <w:tcBorders>
              <w:bottom w:val="single" w:sz="4" w:space="0" w:color="auto"/>
            </w:tcBorders>
          </w:tcPr>
          <w:p w14:paraId="7F567FF7"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1D33E1" w14:paraId="59D89517" w14:textId="77777777" w:rsidTr="000C65AF">
        <w:trPr>
          <w:cantSplit/>
          <w:trHeight w:val="20"/>
        </w:trPr>
        <w:tc>
          <w:tcPr>
            <w:tcW w:w="4328" w:type="dxa"/>
            <w:tcBorders>
              <w:bottom w:val="single" w:sz="4" w:space="0" w:color="auto"/>
            </w:tcBorders>
            <w:vAlign w:val="center"/>
          </w:tcPr>
          <w:p w14:paraId="00271467"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634" w:type="dxa"/>
            <w:tcBorders>
              <w:bottom w:val="single" w:sz="4" w:space="0" w:color="auto"/>
            </w:tcBorders>
            <w:vAlign w:val="center"/>
          </w:tcPr>
          <w:p w14:paraId="7646526F"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850" w:type="dxa"/>
            <w:tcBorders>
              <w:bottom w:val="single" w:sz="4" w:space="0" w:color="auto"/>
            </w:tcBorders>
            <w:vAlign w:val="center"/>
          </w:tcPr>
          <w:p w14:paraId="02D5742D"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9" w:type="dxa"/>
            <w:tcBorders>
              <w:bottom w:val="single" w:sz="4" w:space="0" w:color="auto"/>
            </w:tcBorders>
            <w:vAlign w:val="center"/>
          </w:tcPr>
          <w:p w14:paraId="51D689FC"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567" w:type="dxa"/>
            <w:tcBorders>
              <w:bottom w:val="single" w:sz="4" w:space="0" w:color="auto"/>
            </w:tcBorders>
            <w:vAlign w:val="center"/>
          </w:tcPr>
          <w:p w14:paraId="2E7865C3"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w:t>
            </w:r>
          </w:p>
        </w:tc>
        <w:tc>
          <w:tcPr>
            <w:tcW w:w="992" w:type="dxa"/>
            <w:tcBorders>
              <w:bottom w:val="single" w:sz="4" w:space="0" w:color="auto"/>
            </w:tcBorders>
            <w:vAlign w:val="center"/>
          </w:tcPr>
          <w:p w14:paraId="5BE4B2D2"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6</w:t>
            </w:r>
          </w:p>
        </w:tc>
        <w:tc>
          <w:tcPr>
            <w:tcW w:w="1842" w:type="dxa"/>
            <w:tcBorders>
              <w:bottom w:val="single" w:sz="4" w:space="0" w:color="auto"/>
            </w:tcBorders>
            <w:vAlign w:val="bottom"/>
          </w:tcPr>
          <w:p w14:paraId="6FACF8FA"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7</w:t>
            </w:r>
          </w:p>
        </w:tc>
      </w:tr>
      <w:tr w:rsidR="001D33E1" w14:paraId="5A51A464" w14:textId="77777777" w:rsidTr="000C65AF">
        <w:trPr>
          <w:cantSplit/>
          <w:trHeight w:val="20"/>
        </w:trPr>
        <w:tc>
          <w:tcPr>
            <w:tcW w:w="4328" w:type="dxa"/>
            <w:tcBorders>
              <w:top w:val="nil"/>
              <w:left w:val="nil"/>
              <w:bottom w:val="nil"/>
              <w:right w:val="nil"/>
            </w:tcBorders>
            <w:vAlign w:val="center"/>
          </w:tcPr>
          <w:p w14:paraId="64DC8060" w14:textId="77777777" w:rsidR="001D33E1" w:rsidRDefault="001D33E1" w:rsidP="000C65AF">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НАЛОГОВЫЕ ДОХОДЫ</w:t>
            </w:r>
          </w:p>
        </w:tc>
        <w:tc>
          <w:tcPr>
            <w:tcW w:w="634" w:type="dxa"/>
            <w:tcBorders>
              <w:top w:val="nil"/>
              <w:left w:val="nil"/>
              <w:bottom w:val="nil"/>
              <w:right w:val="nil"/>
            </w:tcBorders>
            <w:vAlign w:val="bottom"/>
          </w:tcPr>
          <w:p w14:paraId="7A35C7BA"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14:paraId="7C3C1723"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709" w:type="dxa"/>
            <w:tcBorders>
              <w:top w:val="nil"/>
              <w:left w:val="nil"/>
              <w:bottom w:val="nil"/>
              <w:right w:val="nil"/>
            </w:tcBorders>
            <w:vAlign w:val="bottom"/>
          </w:tcPr>
          <w:p w14:paraId="2850A190"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14:paraId="3852D0ED"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14:paraId="5C25F61A"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14:paraId="375F33C4" w14:textId="77777777" w:rsidR="001D33E1" w:rsidRDefault="00E4627F" w:rsidP="00BB4CB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245 052</w:t>
            </w:r>
            <w:r w:rsidR="001D33E1">
              <w:rPr>
                <w:rFonts w:ascii="Times New Roman CYR" w:hAnsi="Times New Roman CYR" w:cs="Times New Roman CYR"/>
                <w:sz w:val="26"/>
                <w:szCs w:val="26"/>
              </w:rPr>
              <w:t>,00</w:t>
            </w:r>
          </w:p>
        </w:tc>
      </w:tr>
      <w:tr w:rsidR="001D33E1" w14:paraId="306997F2" w14:textId="77777777" w:rsidTr="000C65AF">
        <w:trPr>
          <w:cantSplit/>
          <w:trHeight w:val="20"/>
        </w:trPr>
        <w:tc>
          <w:tcPr>
            <w:tcW w:w="4328" w:type="dxa"/>
            <w:tcBorders>
              <w:top w:val="nil"/>
              <w:left w:val="nil"/>
              <w:bottom w:val="nil"/>
              <w:right w:val="nil"/>
            </w:tcBorders>
            <w:vAlign w:val="center"/>
          </w:tcPr>
          <w:p w14:paraId="091C8765" w14:textId="77777777" w:rsidR="001D33E1" w:rsidRDefault="001D33E1" w:rsidP="000C65AF">
            <w:pPr>
              <w:pStyle w:val="ConsPlusTitle"/>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Налоги на доходы и прибыль</w:t>
            </w:r>
          </w:p>
        </w:tc>
        <w:tc>
          <w:tcPr>
            <w:tcW w:w="634" w:type="dxa"/>
            <w:tcBorders>
              <w:top w:val="nil"/>
              <w:left w:val="nil"/>
              <w:bottom w:val="nil"/>
              <w:right w:val="nil"/>
            </w:tcBorders>
            <w:vAlign w:val="bottom"/>
          </w:tcPr>
          <w:p w14:paraId="2682D2DC"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50" w:type="dxa"/>
            <w:tcBorders>
              <w:top w:val="nil"/>
              <w:left w:val="nil"/>
              <w:bottom w:val="nil"/>
              <w:right w:val="nil"/>
            </w:tcBorders>
            <w:vAlign w:val="bottom"/>
          </w:tcPr>
          <w:p w14:paraId="03DFF900"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9" w:type="dxa"/>
            <w:tcBorders>
              <w:top w:val="nil"/>
              <w:left w:val="nil"/>
              <w:bottom w:val="nil"/>
              <w:right w:val="nil"/>
            </w:tcBorders>
            <w:vAlign w:val="bottom"/>
          </w:tcPr>
          <w:p w14:paraId="42601585"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7" w:type="dxa"/>
            <w:tcBorders>
              <w:top w:val="nil"/>
              <w:left w:val="nil"/>
              <w:bottom w:val="nil"/>
              <w:right w:val="nil"/>
            </w:tcBorders>
            <w:vAlign w:val="bottom"/>
          </w:tcPr>
          <w:p w14:paraId="7B2662B5"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92" w:type="dxa"/>
            <w:tcBorders>
              <w:top w:val="nil"/>
              <w:left w:val="nil"/>
              <w:bottom w:val="nil"/>
              <w:right w:val="nil"/>
            </w:tcBorders>
            <w:vAlign w:val="bottom"/>
          </w:tcPr>
          <w:p w14:paraId="0AA5C054" w14:textId="77777777" w:rsidR="001D33E1" w:rsidRDefault="001D33E1" w:rsidP="000C65AF">
            <w:pPr>
              <w:pStyle w:val="ConsPlusTitle"/>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842" w:type="dxa"/>
            <w:tcBorders>
              <w:top w:val="nil"/>
              <w:left w:val="nil"/>
              <w:bottom w:val="nil"/>
              <w:right w:val="nil"/>
            </w:tcBorders>
            <w:vAlign w:val="bottom"/>
          </w:tcPr>
          <w:p w14:paraId="13D012B0" w14:textId="77777777" w:rsidR="001D33E1" w:rsidRDefault="00E4627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190 040</w:t>
            </w:r>
            <w:r w:rsidR="001D33E1">
              <w:rPr>
                <w:rFonts w:ascii="Times New Roman CYR" w:hAnsi="Times New Roman CYR" w:cs="Times New Roman CYR"/>
                <w:sz w:val="26"/>
                <w:szCs w:val="26"/>
              </w:rPr>
              <w:t>,00</w:t>
            </w:r>
          </w:p>
        </w:tc>
      </w:tr>
      <w:tr w:rsidR="001D33E1" w14:paraId="1AA4B850" w14:textId="77777777" w:rsidTr="000C65AF">
        <w:trPr>
          <w:cantSplit/>
          <w:trHeight w:val="20"/>
        </w:trPr>
        <w:tc>
          <w:tcPr>
            <w:tcW w:w="4328" w:type="dxa"/>
            <w:tcBorders>
              <w:top w:val="nil"/>
              <w:left w:val="nil"/>
              <w:bottom w:val="nil"/>
              <w:right w:val="nil"/>
            </w:tcBorders>
            <w:vAlign w:val="center"/>
          </w:tcPr>
          <w:p w14:paraId="5DF6E69E" w14:textId="77777777" w:rsidR="001D33E1" w:rsidRDefault="001D33E1" w:rsidP="000C65AF">
            <w:pPr>
              <w:rPr>
                <w:sz w:val="26"/>
                <w:szCs w:val="26"/>
              </w:rPr>
            </w:pPr>
            <w:r>
              <w:rPr>
                <w:sz w:val="26"/>
                <w:szCs w:val="26"/>
              </w:rPr>
              <w:t>Налоги на доходы, уплачиваемые физическими лицами</w:t>
            </w:r>
          </w:p>
        </w:tc>
        <w:tc>
          <w:tcPr>
            <w:tcW w:w="634" w:type="dxa"/>
            <w:tcBorders>
              <w:top w:val="nil"/>
              <w:left w:val="nil"/>
              <w:bottom w:val="nil"/>
              <w:right w:val="nil"/>
            </w:tcBorders>
            <w:vAlign w:val="bottom"/>
          </w:tcPr>
          <w:p w14:paraId="63FA3515" w14:textId="77777777" w:rsidR="001D33E1" w:rsidRDefault="001D33E1" w:rsidP="000C65AF">
            <w:pPr>
              <w:jc w:val="center"/>
              <w:rPr>
                <w:sz w:val="26"/>
                <w:szCs w:val="26"/>
              </w:rPr>
            </w:pPr>
            <w:r>
              <w:rPr>
                <w:sz w:val="26"/>
                <w:szCs w:val="26"/>
              </w:rPr>
              <w:t>1</w:t>
            </w:r>
          </w:p>
        </w:tc>
        <w:tc>
          <w:tcPr>
            <w:tcW w:w="850" w:type="dxa"/>
            <w:tcBorders>
              <w:top w:val="nil"/>
              <w:left w:val="nil"/>
              <w:bottom w:val="nil"/>
              <w:right w:val="nil"/>
            </w:tcBorders>
            <w:vAlign w:val="bottom"/>
          </w:tcPr>
          <w:p w14:paraId="10D33FDF" w14:textId="77777777" w:rsidR="001D33E1" w:rsidRDefault="001D33E1" w:rsidP="000C65AF">
            <w:pPr>
              <w:jc w:val="center"/>
              <w:rPr>
                <w:sz w:val="26"/>
                <w:szCs w:val="26"/>
              </w:rPr>
            </w:pPr>
            <w:r>
              <w:rPr>
                <w:sz w:val="26"/>
                <w:szCs w:val="26"/>
              </w:rPr>
              <w:t>1</w:t>
            </w:r>
          </w:p>
        </w:tc>
        <w:tc>
          <w:tcPr>
            <w:tcW w:w="709" w:type="dxa"/>
            <w:tcBorders>
              <w:top w:val="nil"/>
              <w:left w:val="nil"/>
              <w:bottom w:val="nil"/>
              <w:right w:val="nil"/>
            </w:tcBorders>
            <w:vAlign w:val="bottom"/>
          </w:tcPr>
          <w:p w14:paraId="13460E4E" w14:textId="77777777" w:rsidR="001D33E1" w:rsidRDefault="001D33E1" w:rsidP="000C65AF">
            <w:pPr>
              <w:jc w:val="center"/>
              <w:rPr>
                <w:sz w:val="26"/>
                <w:szCs w:val="26"/>
              </w:rPr>
            </w:pPr>
            <w:r>
              <w:rPr>
                <w:sz w:val="26"/>
                <w:szCs w:val="26"/>
              </w:rPr>
              <w:t>1</w:t>
            </w:r>
          </w:p>
        </w:tc>
        <w:tc>
          <w:tcPr>
            <w:tcW w:w="567" w:type="dxa"/>
            <w:tcBorders>
              <w:top w:val="nil"/>
              <w:left w:val="nil"/>
              <w:bottom w:val="nil"/>
              <w:right w:val="nil"/>
            </w:tcBorders>
            <w:vAlign w:val="bottom"/>
          </w:tcPr>
          <w:p w14:paraId="019F73F9" w14:textId="77777777" w:rsidR="001D33E1" w:rsidRDefault="001D33E1" w:rsidP="000C65AF">
            <w:pPr>
              <w:jc w:val="center"/>
              <w:rPr>
                <w:sz w:val="26"/>
                <w:szCs w:val="26"/>
              </w:rPr>
            </w:pPr>
            <w:r>
              <w:rPr>
                <w:sz w:val="26"/>
                <w:szCs w:val="26"/>
              </w:rPr>
              <w:t>00</w:t>
            </w:r>
          </w:p>
        </w:tc>
        <w:tc>
          <w:tcPr>
            <w:tcW w:w="992" w:type="dxa"/>
            <w:tcBorders>
              <w:top w:val="nil"/>
              <w:left w:val="nil"/>
              <w:bottom w:val="nil"/>
              <w:right w:val="nil"/>
            </w:tcBorders>
            <w:vAlign w:val="bottom"/>
          </w:tcPr>
          <w:p w14:paraId="5D30BC52" w14:textId="77777777" w:rsidR="001D33E1" w:rsidRDefault="001D33E1" w:rsidP="000C65AF">
            <w:pPr>
              <w:jc w:val="center"/>
              <w:rPr>
                <w:sz w:val="26"/>
                <w:szCs w:val="26"/>
              </w:rPr>
            </w:pPr>
            <w:r>
              <w:rPr>
                <w:sz w:val="26"/>
                <w:szCs w:val="26"/>
              </w:rPr>
              <w:t>00</w:t>
            </w:r>
          </w:p>
        </w:tc>
        <w:tc>
          <w:tcPr>
            <w:tcW w:w="1842" w:type="dxa"/>
            <w:tcBorders>
              <w:top w:val="nil"/>
              <w:left w:val="nil"/>
              <w:bottom w:val="nil"/>
              <w:right w:val="nil"/>
            </w:tcBorders>
            <w:vAlign w:val="bottom"/>
          </w:tcPr>
          <w:p w14:paraId="31B57DB8" w14:textId="77777777" w:rsidR="001D33E1" w:rsidRDefault="00E4627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190 040</w:t>
            </w:r>
            <w:r w:rsidR="001D33E1">
              <w:rPr>
                <w:rFonts w:ascii="Times New Roman CYR" w:hAnsi="Times New Roman CYR" w:cs="Times New Roman CYR"/>
                <w:sz w:val="26"/>
                <w:szCs w:val="26"/>
              </w:rPr>
              <w:t>,00</w:t>
            </w:r>
          </w:p>
        </w:tc>
      </w:tr>
      <w:tr w:rsidR="001D33E1" w14:paraId="740A6707" w14:textId="77777777" w:rsidTr="000C65AF">
        <w:trPr>
          <w:cantSplit/>
          <w:trHeight w:val="20"/>
        </w:trPr>
        <w:tc>
          <w:tcPr>
            <w:tcW w:w="4328" w:type="dxa"/>
            <w:tcBorders>
              <w:top w:val="nil"/>
              <w:left w:val="nil"/>
              <w:bottom w:val="nil"/>
              <w:right w:val="nil"/>
            </w:tcBorders>
            <w:vAlign w:val="center"/>
          </w:tcPr>
          <w:p w14:paraId="3C3F9EF1" w14:textId="77777777" w:rsidR="001D33E1" w:rsidRDefault="001D33E1" w:rsidP="000C65AF">
            <w:pPr>
              <w:rPr>
                <w:sz w:val="26"/>
                <w:szCs w:val="26"/>
              </w:rPr>
            </w:pPr>
            <w:r>
              <w:rPr>
                <w:sz w:val="26"/>
                <w:szCs w:val="26"/>
              </w:rPr>
              <w:t>Подоходный налог с физических лиц</w:t>
            </w:r>
          </w:p>
        </w:tc>
        <w:tc>
          <w:tcPr>
            <w:tcW w:w="634" w:type="dxa"/>
            <w:tcBorders>
              <w:top w:val="nil"/>
              <w:left w:val="nil"/>
              <w:bottom w:val="nil"/>
              <w:right w:val="nil"/>
            </w:tcBorders>
            <w:vAlign w:val="bottom"/>
          </w:tcPr>
          <w:p w14:paraId="6FC16122" w14:textId="77777777" w:rsidR="001D33E1" w:rsidRDefault="001D33E1" w:rsidP="000C65AF">
            <w:pPr>
              <w:jc w:val="center"/>
              <w:rPr>
                <w:sz w:val="26"/>
                <w:szCs w:val="26"/>
              </w:rPr>
            </w:pPr>
            <w:r>
              <w:rPr>
                <w:sz w:val="26"/>
                <w:szCs w:val="26"/>
              </w:rPr>
              <w:t>1</w:t>
            </w:r>
          </w:p>
        </w:tc>
        <w:tc>
          <w:tcPr>
            <w:tcW w:w="850" w:type="dxa"/>
            <w:tcBorders>
              <w:top w:val="nil"/>
              <w:left w:val="nil"/>
              <w:bottom w:val="nil"/>
              <w:right w:val="nil"/>
            </w:tcBorders>
            <w:vAlign w:val="bottom"/>
          </w:tcPr>
          <w:p w14:paraId="68B85088" w14:textId="77777777" w:rsidR="001D33E1" w:rsidRDefault="001D33E1" w:rsidP="000C65AF">
            <w:pPr>
              <w:jc w:val="center"/>
              <w:rPr>
                <w:sz w:val="26"/>
                <w:szCs w:val="26"/>
              </w:rPr>
            </w:pPr>
            <w:r>
              <w:rPr>
                <w:sz w:val="26"/>
                <w:szCs w:val="26"/>
              </w:rPr>
              <w:t>1</w:t>
            </w:r>
          </w:p>
        </w:tc>
        <w:tc>
          <w:tcPr>
            <w:tcW w:w="709" w:type="dxa"/>
            <w:tcBorders>
              <w:top w:val="nil"/>
              <w:left w:val="nil"/>
              <w:bottom w:val="nil"/>
              <w:right w:val="nil"/>
            </w:tcBorders>
            <w:vAlign w:val="bottom"/>
          </w:tcPr>
          <w:p w14:paraId="01F662ED" w14:textId="77777777" w:rsidR="001D33E1" w:rsidRDefault="001D33E1" w:rsidP="000C65AF">
            <w:pPr>
              <w:jc w:val="center"/>
              <w:rPr>
                <w:sz w:val="26"/>
                <w:szCs w:val="26"/>
              </w:rPr>
            </w:pPr>
            <w:r>
              <w:rPr>
                <w:sz w:val="26"/>
                <w:szCs w:val="26"/>
              </w:rPr>
              <w:t>1</w:t>
            </w:r>
          </w:p>
        </w:tc>
        <w:tc>
          <w:tcPr>
            <w:tcW w:w="567" w:type="dxa"/>
            <w:tcBorders>
              <w:top w:val="nil"/>
              <w:left w:val="nil"/>
              <w:bottom w:val="nil"/>
              <w:right w:val="nil"/>
            </w:tcBorders>
            <w:vAlign w:val="bottom"/>
          </w:tcPr>
          <w:p w14:paraId="643DD8B1" w14:textId="77777777" w:rsidR="001D33E1" w:rsidRDefault="001D33E1" w:rsidP="000C65AF">
            <w:pPr>
              <w:jc w:val="center"/>
              <w:rPr>
                <w:sz w:val="26"/>
                <w:szCs w:val="26"/>
              </w:rPr>
            </w:pPr>
            <w:r>
              <w:rPr>
                <w:sz w:val="26"/>
                <w:szCs w:val="26"/>
              </w:rPr>
              <w:t>01</w:t>
            </w:r>
          </w:p>
        </w:tc>
        <w:tc>
          <w:tcPr>
            <w:tcW w:w="992" w:type="dxa"/>
            <w:tcBorders>
              <w:top w:val="nil"/>
              <w:left w:val="nil"/>
              <w:bottom w:val="nil"/>
              <w:right w:val="nil"/>
            </w:tcBorders>
            <w:vAlign w:val="bottom"/>
          </w:tcPr>
          <w:p w14:paraId="33AED9CB" w14:textId="77777777" w:rsidR="001D33E1" w:rsidRDefault="001D33E1" w:rsidP="000C65AF">
            <w:pPr>
              <w:jc w:val="center"/>
              <w:rPr>
                <w:sz w:val="26"/>
                <w:szCs w:val="26"/>
              </w:rPr>
            </w:pPr>
            <w:r>
              <w:rPr>
                <w:sz w:val="26"/>
                <w:szCs w:val="26"/>
              </w:rPr>
              <w:t>00</w:t>
            </w:r>
          </w:p>
        </w:tc>
        <w:tc>
          <w:tcPr>
            <w:tcW w:w="1842" w:type="dxa"/>
            <w:tcBorders>
              <w:top w:val="nil"/>
              <w:left w:val="nil"/>
              <w:bottom w:val="nil"/>
              <w:right w:val="nil"/>
            </w:tcBorders>
            <w:vAlign w:val="bottom"/>
          </w:tcPr>
          <w:p w14:paraId="55E602E8" w14:textId="77777777" w:rsidR="001D33E1" w:rsidRDefault="00D369ED" w:rsidP="00E4627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 xml:space="preserve">        </w:t>
            </w:r>
            <w:r w:rsidR="00E4627F">
              <w:rPr>
                <w:rFonts w:ascii="Times New Roman CYR" w:hAnsi="Times New Roman CYR" w:cs="Times New Roman CYR"/>
                <w:sz w:val="26"/>
                <w:szCs w:val="26"/>
              </w:rPr>
              <w:t>190 040,00</w:t>
            </w:r>
          </w:p>
        </w:tc>
      </w:tr>
      <w:tr w:rsidR="001D33E1" w14:paraId="71FB99B6" w14:textId="77777777" w:rsidTr="000C65AF">
        <w:trPr>
          <w:cantSplit/>
          <w:trHeight w:val="20"/>
        </w:trPr>
        <w:tc>
          <w:tcPr>
            <w:tcW w:w="4328" w:type="dxa"/>
            <w:tcBorders>
              <w:top w:val="nil"/>
              <w:left w:val="nil"/>
              <w:bottom w:val="nil"/>
              <w:right w:val="nil"/>
            </w:tcBorders>
          </w:tcPr>
          <w:p w14:paraId="4E1F7532"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собственность</w:t>
            </w:r>
          </w:p>
        </w:tc>
        <w:tc>
          <w:tcPr>
            <w:tcW w:w="634" w:type="dxa"/>
            <w:tcBorders>
              <w:top w:val="nil"/>
              <w:left w:val="nil"/>
              <w:bottom w:val="nil"/>
              <w:right w:val="nil"/>
            </w:tcBorders>
            <w:vAlign w:val="bottom"/>
          </w:tcPr>
          <w:p w14:paraId="27DFF088"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551B646D"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16E88D54"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7282A049"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184C0962"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3810A7A1" w14:textId="77777777" w:rsidR="001D33E1" w:rsidRDefault="00E4627F" w:rsidP="0084186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52 767,00</w:t>
            </w:r>
          </w:p>
        </w:tc>
      </w:tr>
      <w:tr w:rsidR="001D33E1" w14:paraId="51D63BBE" w14:textId="77777777" w:rsidTr="000C65AF">
        <w:trPr>
          <w:cantSplit/>
          <w:trHeight w:val="20"/>
        </w:trPr>
        <w:tc>
          <w:tcPr>
            <w:tcW w:w="4328" w:type="dxa"/>
            <w:tcBorders>
              <w:top w:val="nil"/>
              <w:left w:val="nil"/>
              <w:bottom w:val="nil"/>
              <w:right w:val="nil"/>
            </w:tcBorders>
          </w:tcPr>
          <w:p w14:paraId="5C44CD3B"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недвижимое имущество</w:t>
            </w:r>
          </w:p>
        </w:tc>
        <w:tc>
          <w:tcPr>
            <w:tcW w:w="634" w:type="dxa"/>
            <w:tcBorders>
              <w:top w:val="nil"/>
              <w:left w:val="nil"/>
              <w:bottom w:val="nil"/>
              <w:right w:val="nil"/>
            </w:tcBorders>
            <w:vAlign w:val="bottom"/>
          </w:tcPr>
          <w:p w14:paraId="568242D9"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5E4B66AE"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0DAF17FA"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1137817A"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196EECE1"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F82391F" w14:textId="77777777" w:rsidR="001D33E1" w:rsidRDefault="00E4627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16 665</w:t>
            </w:r>
            <w:r w:rsidR="001D33E1">
              <w:rPr>
                <w:rFonts w:ascii="Times New Roman CYR" w:hAnsi="Times New Roman CYR" w:cs="Times New Roman CYR"/>
                <w:sz w:val="26"/>
                <w:szCs w:val="26"/>
              </w:rPr>
              <w:t>,00</w:t>
            </w:r>
          </w:p>
        </w:tc>
      </w:tr>
      <w:tr w:rsidR="001D33E1" w14:paraId="19C50828" w14:textId="77777777" w:rsidTr="000C65AF">
        <w:trPr>
          <w:cantSplit/>
          <w:trHeight w:val="20"/>
        </w:trPr>
        <w:tc>
          <w:tcPr>
            <w:tcW w:w="4328" w:type="dxa"/>
            <w:tcBorders>
              <w:top w:val="nil"/>
              <w:left w:val="nil"/>
              <w:bottom w:val="nil"/>
              <w:right w:val="nil"/>
            </w:tcBorders>
          </w:tcPr>
          <w:p w14:paraId="22BECDEE"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Земельный налог</w:t>
            </w:r>
          </w:p>
        </w:tc>
        <w:tc>
          <w:tcPr>
            <w:tcW w:w="634" w:type="dxa"/>
            <w:tcBorders>
              <w:top w:val="nil"/>
              <w:left w:val="nil"/>
              <w:bottom w:val="nil"/>
              <w:right w:val="nil"/>
            </w:tcBorders>
            <w:vAlign w:val="bottom"/>
          </w:tcPr>
          <w:p w14:paraId="0CEED824"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41E684CA"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43811D90"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4B57F188"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08</w:t>
            </w:r>
          </w:p>
        </w:tc>
        <w:tc>
          <w:tcPr>
            <w:tcW w:w="992" w:type="dxa"/>
            <w:tcBorders>
              <w:top w:val="nil"/>
              <w:left w:val="nil"/>
              <w:bottom w:val="nil"/>
              <w:right w:val="nil"/>
            </w:tcBorders>
            <w:vAlign w:val="bottom"/>
          </w:tcPr>
          <w:p w14:paraId="07D9CE8B"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9D55FB2" w14:textId="77777777" w:rsidR="001D33E1" w:rsidRDefault="00E4627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16 665,00</w:t>
            </w:r>
          </w:p>
        </w:tc>
      </w:tr>
      <w:tr w:rsidR="001D33E1" w14:paraId="2009DAAF" w14:textId="77777777" w:rsidTr="000C65AF">
        <w:trPr>
          <w:cantSplit/>
          <w:trHeight w:val="20"/>
        </w:trPr>
        <w:tc>
          <w:tcPr>
            <w:tcW w:w="4328" w:type="dxa"/>
            <w:tcBorders>
              <w:top w:val="nil"/>
              <w:left w:val="nil"/>
              <w:bottom w:val="nil"/>
              <w:right w:val="nil"/>
            </w:tcBorders>
          </w:tcPr>
          <w:p w14:paraId="36D6ADDD"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остаточную стоимость имущества</w:t>
            </w:r>
          </w:p>
        </w:tc>
        <w:tc>
          <w:tcPr>
            <w:tcW w:w="634" w:type="dxa"/>
            <w:tcBorders>
              <w:top w:val="nil"/>
              <w:left w:val="nil"/>
              <w:bottom w:val="nil"/>
              <w:right w:val="nil"/>
            </w:tcBorders>
            <w:vAlign w:val="bottom"/>
          </w:tcPr>
          <w:p w14:paraId="64D8CE20"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6C688F78"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0254D360"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14:paraId="0B3DC931"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5C5C22EF"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55B51C41" w14:textId="77777777" w:rsidR="001D33E1" w:rsidRDefault="00E4627F" w:rsidP="00FC5BC0">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36 102,00</w:t>
            </w:r>
          </w:p>
        </w:tc>
      </w:tr>
      <w:tr w:rsidR="001D33E1" w14:paraId="50EAD5B4" w14:textId="77777777" w:rsidTr="000C65AF">
        <w:trPr>
          <w:cantSplit/>
          <w:trHeight w:val="20"/>
        </w:trPr>
        <w:tc>
          <w:tcPr>
            <w:tcW w:w="4328" w:type="dxa"/>
            <w:tcBorders>
              <w:top w:val="nil"/>
              <w:left w:val="nil"/>
              <w:bottom w:val="nil"/>
              <w:right w:val="nil"/>
            </w:tcBorders>
          </w:tcPr>
          <w:p w14:paraId="351722B9"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Налог на недвижимость</w:t>
            </w:r>
          </w:p>
        </w:tc>
        <w:tc>
          <w:tcPr>
            <w:tcW w:w="634" w:type="dxa"/>
            <w:tcBorders>
              <w:top w:val="nil"/>
              <w:left w:val="nil"/>
              <w:bottom w:val="nil"/>
              <w:right w:val="nil"/>
            </w:tcBorders>
            <w:vAlign w:val="bottom"/>
          </w:tcPr>
          <w:p w14:paraId="539BE10F"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1E15CBBA"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453558CA"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14:paraId="2A9C1C65"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992" w:type="dxa"/>
            <w:tcBorders>
              <w:top w:val="nil"/>
              <w:left w:val="nil"/>
              <w:bottom w:val="nil"/>
              <w:right w:val="nil"/>
            </w:tcBorders>
            <w:vAlign w:val="bottom"/>
          </w:tcPr>
          <w:p w14:paraId="41FA0E75"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31096816" w14:textId="77777777" w:rsidR="001D33E1" w:rsidRDefault="00E4627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36 102,00</w:t>
            </w:r>
          </w:p>
        </w:tc>
      </w:tr>
      <w:tr w:rsidR="001D33E1" w14:paraId="5FACE46D" w14:textId="77777777" w:rsidTr="000C65AF">
        <w:trPr>
          <w:cantSplit/>
          <w:trHeight w:val="20"/>
        </w:trPr>
        <w:tc>
          <w:tcPr>
            <w:tcW w:w="4328" w:type="dxa"/>
            <w:tcBorders>
              <w:top w:val="nil"/>
              <w:left w:val="nil"/>
              <w:bottom w:val="nil"/>
              <w:right w:val="nil"/>
            </w:tcBorders>
          </w:tcPr>
          <w:p w14:paraId="5C153FB1"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14:paraId="36395952"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51246778"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14:paraId="7CA247C6"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78A86752"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6F90A04F"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1A62E9B7" w14:textId="77777777" w:rsidR="001D33E1" w:rsidRDefault="00E4627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2 245,00</w:t>
            </w:r>
          </w:p>
        </w:tc>
      </w:tr>
      <w:tr w:rsidR="001D33E1" w14:paraId="7C775D97" w14:textId="77777777" w:rsidTr="000C65AF">
        <w:trPr>
          <w:cantSplit/>
          <w:trHeight w:val="20"/>
        </w:trPr>
        <w:tc>
          <w:tcPr>
            <w:tcW w:w="4328" w:type="dxa"/>
            <w:tcBorders>
              <w:top w:val="nil"/>
              <w:left w:val="nil"/>
              <w:bottom w:val="nil"/>
              <w:right w:val="nil"/>
            </w:tcBorders>
          </w:tcPr>
          <w:p w14:paraId="06C4065D"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34" w:type="dxa"/>
            <w:tcBorders>
              <w:top w:val="nil"/>
              <w:left w:val="nil"/>
              <w:bottom w:val="nil"/>
              <w:right w:val="nil"/>
            </w:tcBorders>
            <w:vAlign w:val="bottom"/>
          </w:tcPr>
          <w:p w14:paraId="2934CC51"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698F118C"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14:paraId="30A104B2"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2C3DFC87"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610D950B"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611BA435" w14:textId="77777777" w:rsidR="001D33E1" w:rsidRDefault="00E4627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2 245,00</w:t>
            </w:r>
          </w:p>
        </w:tc>
      </w:tr>
      <w:tr w:rsidR="001D33E1" w14:paraId="00DB0D9D" w14:textId="77777777" w:rsidTr="000C65AF">
        <w:trPr>
          <w:cantSplit/>
          <w:trHeight w:val="20"/>
        </w:trPr>
        <w:tc>
          <w:tcPr>
            <w:tcW w:w="4328" w:type="dxa"/>
            <w:tcBorders>
              <w:top w:val="nil"/>
              <w:left w:val="nil"/>
              <w:bottom w:val="nil"/>
              <w:right w:val="nil"/>
            </w:tcBorders>
          </w:tcPr>
          <w:p w14:paraId="0A4E6FFB"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Государственная пошлина</w:t>
            </w:r>
          </w:p>
        </w:tc>
        <w:tc>
          <w:tcPr>
            <w:tcW w:w="634" w:type="dxa"/>
            <w:tcBorders>
              <w:top w:val="nil"/>
              <w:left w:val="nil"/>
              <w:bottom w:val="nil"/>
              <w:right w:val="nil"/>
            </w:tcBorders>
            <w:vAlign w:val="bottom"/>
          </w:tcPr>
          <w:p w14:paraId="7E2AA90D"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50" w:type="dxa"/>
            <w:tcBorders>
              <w:top w:val="nil"/>
              <w:left w:val="nil"/>
              <w:bottom w:val="nil"/>
              <w:right w:val="nil"/>
            </w:tcBorders>
            <w:vAlign w:val="bottom"/>
          </w:tcPr>
          <w:p w14:paraId="45A452C1"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9" w:type="dxa"/>
            <w:tcBorders>
              <w:top w:val="nil"/>
              <w:left w:val="nil"/>
              <w:bottom w:val="nil"/>
              <w:right w:val="nil"/>
            </w:tcBorders>
            <w:vAlign w:val="bottom"/>
          </w:tcPr>
          <w:p w14:paraId="4C0799D8"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5AA5C43D"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30</w:t>
            </w:r>
          </w:p>
        </w:tc>
        <w:tc>
          <w:tcPr>
            <w:tcW w:w="992" w:type="dxa"/>
            <w:tcBorders>
              <w:top w:val="nil"/>
              <w:left w:val="nil"/>
              <w:bottom w:val="nil"/>
              <w:right w:val="nil"/>
            </w:tcBorders>
            <w:vAlign w:val="bottom"/>
          </w:tcPr>
          <w:p w14:paraId="24665106"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043F0623" w14:textId="77777777" w:rsidR="001D33E1" w:rsidRDefault="00E4627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2 245,00</w:t>
            </w:r>
          </w:p>
        </w:tc>
      </w:tr>
      <w:tr w:rsidR="001D33E1" w14:paraId="3D99173F" w14:textId="77777777" w:rsidTr="000C65AF">
        <w:trPr>
          <w:cantSplit/>
          <w:trHeight w:val="20"/>
        </w:trPr>
        <w:tc>
          <w:tcPr>
            <w:tcW w:w="4328" w:type="dxa"/>
            <w:tcBorders>
              <w:top w:val="nil"/>
              <w:left w:val="nil"/>
              <w:bottom w:val="nil"/>
              <w:right w:val="nil"/>
            </w:tcBorders>
          </w:tcPr>
          <w:p w14:paraId="6EA5E98B" w14:textId="77777777" w:rsidR="001D33E1" w:rsidRDefault="001D33E1" w:rsidP="000C65AF">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НЕНАЛОГОВЫЕ ДОХОДЫ</w:t>
            </w:r>
          </w:p>
        </w:tc>
        <w:tc>
          <w:tcPr>
            <w:tcW w:w="634" w:type="dxa"/>
            <w:tcBorders>
              <w:top w:val="nil"/>
              <w:left w:val="nil"/>
              <w:bottom w:val="nil"/>
              <w:right w:val="nil"/>
            </w:tcBorders>
            <w:vAlign w:val="bottom"/>
          </w:tcPr>
          <w:p w14:paraId="6DFD6B76"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2E107DE3"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14:paraId="49BA3638"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07BEEA7F"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4236D00C"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BD821E4" w14:textId="77777777" w:rsidR="001D33E1" w:rsidRDefault="00D247F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19 422,32</w:t>
            </w:r>
          </w:p>
        </w:tc>
      </w:tr>
      <w:tr w:rsidR="001D33E1" w14:paraId="7A151709" w14:textId="77777777" w:rsidTr="000C65AF">
        <w:trPr>
          <w:cantSplit/>
          <w:trHeight w:val="20"/>
        </w:trPr>
        <w:tc>
          <w:tcPr>
            <w:tcW w:w="4328" w:type="dxa"/>
            <w:tcBorders>
              <w:top w:val="nil"/>
              <w:left w:val="nil"/>
              <w:bottom w:val="nil"/>
              <w:right w:val="nil"/>
            </w:tcBorders>
          </w:tcPr>
          <w:p w14:paraId="351DA98C"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34" w:type="dxa"/>
            <w:tcBorders>
              <w:top w:val="nil"/>
              <w:left w:val="nil"/>
              <w:bottom w:val="nil"/>
              <w:right w:val="nil"/>
            </w:tcBorders>
            <w:vAlign w:val="bottom"/>
          </w:tcPr>
          <w:p w14:paraId="4DFE3BA5"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2D431657"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14:paraId="01BCC294"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4181595E"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1A4E4E6F"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923B64A" w14:textId="77777777" w:rsidR="001D33E1" w:rsidRDefault="00D247F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113,00</w:t>
            </w:r>
          </w:p>
        </w:tc>
      </w:tr>
      <w:tr w:rsidR="001D33E1" w14:paraId="0A62827D" w14:textId="77777777" w:rsidTr="000C65AF">
        <w:trPr>
          <w:cantSplit/>
          <w:trHeight w:val="20"/>
        </w:trPr>
        <w:tc>
          <w:tcPr>
            <w:tcW w:w="4328" w:type="dxa"/>
            <w:tcBorders>
              <w:top w:val="nil"/>
              <w:left w:val="nil"/>
              <w:bottom w:val="nil"/>
              <w:right w:val="nil"/>
            </w:tcBorders>
          </w:tcPr>
          <w:p w14:paraId="1621B287"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размещения денежных средств бюджетов</w:t>
            </w:r>
          </w:p>
        </w:tc>
        <w:tc>
          <w:tcPr>
            <w:tcW w:w="634" w:type="dxa"/>
            <w:tcBorders>
              <w:top w:val="nil"/>
              <w:left w:val="nil"/>
              <w:bottom w:val="nil"/>
              <w:right w:val="nil"/>
            </w:tcBorders>
            <w:vAlign w:val="bottom"/>
          </w:tcPr>
          <w:p w14:paraId="25CA9B11"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68ABB397"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14:paraId="1E158E96"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3C0BC518"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2A94F0D4"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2EE7B6F4" w14:textId="77777777" w:rsidR="001D33E1" w:rsidRDefault="00D247F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113,00</w:t>
            </w:r>
          </w:p>
        </w:tc>
      </w:tr>
      <w:tr w:rsidR="001D33E1" w14:paraId="10C8BAD5" w14:textId="77777777" w:rsidTr="000C65AF">
        <w:trPr>
          <w:cantSplit/>
          <w:trHeight w:val="20"/>
        </w:trPr>
        <w:tc>
          <w:tcPr>
            <w:tcW w:w="4328" w:type="dxa"/>
            <w:tcBorders>
              <w:top w:val="nil"/>
              <w:left w:val="nil"/>
              <w:bottom w:val="nil"/>
              <w:right w:val="nil"/>
            </w:tcBorders>
          </w:tcPr>
          <w:p w14:paraId="0034B2B5"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Проценты за пользование денежными средствами бюджетов</w:t>
            </w:r>
          </w:p>
        </w:tc>
        <w:tc>
          <w:tcPr>
            <w:tcW w:w="634" w:type="dxa"/>
            <w:tcBorders>
              <w:top w:val="nil"/>
              <w:left w:val="nil"/>
              <w:bottom w:val="nil"/>
              <w:right w:val="nil"/>
            </w:tcBorders>
            <w:vAlign w:val="bottom"/>
          </w:tcPr>
          <w:p w14:paraId="00B86D33"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3E41EDC8"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9" w:type="dxa"/>
            <w:tcBorders>
              <w:top w:val="nil"/>
              <w:left w:val="nil"/>
              <w:bottom w:val="nil"/>
              <w:right w:val="nil"/>
            </w:tcBorders>
            <w:vAlign w:val="bottom"/>
          </w:tcPr>
          <w:p w14:paraId="024BF8F9"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379B230D"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38</w:t>
            </w:r>
          </w:p>
        </w:tc>
        <w:tc>
          <w:tcPr>
            <w:tcW w:w="992" w:type="dxa"/>
            <w:tcBorders>
              <w:top w:val="nil"/>
              <w:left w:val="nil"/>
              <w:bottom w:val="nil"/>
              <w:right w:val="nil"/>
            </w:tcBorders>
            <w:vAlign w:val="bottom"/>
          </w:tcPr>
          <w:p w14:paraId="559C8536"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70AF5124" w14:textId="77777777" w:rsidR="001D33E1" w:rsidRDefault="00D247F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113,00</w:t>
            </w:r>
          </w:p>
        </w:tc>
      </w:tr>
      <w:tr w:rsidR="001D33E1" w14:paraId="1E22ACA6" w14:textId="77777777" w:rsidTr="000C65AF">
        <w:trPr>
          <w:cantSplit/>
          <w:trHeight w:val="20"/>
        </w:trPr>
        <w:tc>
          <w:tcPr>
            <w:tcW w:w="4328" w:type="dxa"/>
            <w:tcBorders>
              <w:top w:val="nil"/>
              <w:left w:val="nil"/>
              <w:bottom w:val="nil"/>
              <w:right w:val="nil"/>
            </w:tcBorders>
          </w:tcPr>
          <w:p w14:paraId="7FB42E74"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14:paraId="3E67175F"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13F85B7A"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39DA0122"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7B6A3676"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34B84727"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1C8E676E" w14:textId="77777777" w:rsidR="001D33E1" w:rsidRPr="00EF5401" w:rsidRDefault="00292B09"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16 353,32</w:t>
            </w:r>
          </w:p>
        </w:tc>
      </w:tr>
      <w:tr w:rsidR="001D33E1" w14:paraId="6380EF9F" w14:textId="77777777" w:rsidTr="000C65AF">
        <w:trPr>
          <w:cantSplit/>
          <w:trHeight w:val="20"/>
        </w:trPr>
        <w:tc>
          <w:tcPr>
            <w:tcW w:w="4328" w:type="dxa"/>
            <w:tcBorders>
              <w:top w:val="nil"/>
              <w:left w:val="nil"/>
              <w:bottom w:val="nil"/>
              <w:right w:val="nil"/>
            </w:tcBorders>
          </w:tcPr>
          <w:p w14:paraId="33460CEF"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имущества, находящегося в государственной собственности</w:t>
            </w:r>
          </w:p>
        </w:tc>
        <w:tc>
          <w:tcPr>
            <w:tcW w:w="634" w:type="dxa"/>
            <w:tcBorders>
              <w:top w:val="nil"/>
              <w:left w:val="nil"/>
              <w:bottom w:val="nil"/>
              <w:right w:val="nil"/>
            </w:tcBorders>
            <w:vAlign w:val="bottom"/>
          </w:tcPr>
          <w:p w14:paraId="216B023F"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2141E110"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7763E2CC"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4E00B0F5"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0B9182CB"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68536CC7" w14:textId="77777777" w:rsidR="001D33E1" w:rsidRPr="00EF5401" w:rsidRDefault="00292B09" w:rsidP="00E1747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8 145,08</w:t>
            </w:r>
          </w:p>
        </w:tc>
      </w:tr>
      <w:tr w:rsidR="001D33E1" w14:paraId="1C153598" w14:textId="77777777" w:rsidTr="000C65AF">
        <w:trPr>
          <w:cantSplit/>
          <w:trHeight w:val="20"/>
        </w:trPr>
        <w:tc>
          <w:tcPr>
            <w:tcW w:w="4328" w:type="dxa"/>
            <w:tcBorders>
              <w:top w:val="nil"/>
              <w:left w:val="nil"/>
              <w:bottom w:val="nil"/>
              <w:right w:val="nil"/>
            </w:tcBorders>
          </w:tcPr>
          <w:p w14:paraId="6475A517"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земельных участков</w:t>
            </w:r>
          </w:p>
        </w:tc>
        <w:tc>
          <w:tcPr>
            <w:tcW w:w="634" w:type="dxa"/>
            <w:tcBorders>
              <w:top w:val="nil"/>
              <w:left w:val="nil"/>
              <w:bottom w:val="nil"/>
              <w:right w:val="nil"/>
            </w:tcBorders>
            <w:vAlign w:val="bottom"/>
          </w:tcPr>
          <w:p w14:paraId="104B46A4"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32E1A88B"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160BA15C"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5739F720"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40</w:t>
            </w:r>
          </w:p>
        </w:tc>
        <w:tc>
          <w:tcPr>
            <w:tcW w:w="992" w:type="dxa"/>
            <w:tcBorders>
              <w:top w:val="nil"/>
              <w:left w:val="nil"/>
              <w:bottom w:val="nil"/>
              <w:right w:val="nil"/>
            </w:tcBorders>
            <w:vAlign w:val="bottom"/>
          </w:tcPr>
          <w:p w14:paraId="65CA6302"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20454282" w14:textId="77777777" w:rsidR="001D33E1" w:rsidRPr="00EF5401" w:rsidRDefault="00292B09" w:rsidP="00E17472">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8 145,08</w:t>
            </w:r>
          </w:p>
        </w:tc>
      </w:tr>
      <w:tr w:rsidR="001D33E1" w14:paraId="11B6BD22" w14:textId="77777777" w:rsidTr="000C65AF">
        <w:trPr>
          <w:cantSplit/>
          <w:trHeight w:val="20"/>
        </w:trPr>
        <w:tc>
          <w:tcPr>
            <w:tcW w:w="4328" w:type="dxa"/>
            <w:tcBorders>
              <w:top w:val="nil"/>
              <w:left w:val="nil"/>
              <w:bottom w:val="nil"/>
              <w:right w:val="nil"/>
            </w:tcBorders>
          </w:tcPr>
          <w:p w14:paraId="74B5BCD1"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34" w:type="dxa"/>
            <w:tcBorders>
              <w:top w:val="nil"/>
              <w:left w:val="nil"/>
              <w:bottom w:val="nil"/>
              <w:right w:val="nil"/>
            </w:tcBorders>
            <w:vAlign w:val="bottom"/>
          </w:tcPr>
          <w:p w14:paraId="7B198B65"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1E058A12"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558E8910"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14:paraId="582D1150"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53FE167C"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55B16684" w14:textId="77777777" w:rsidR="001D33E1" w:rsidRPr="00EF5401" w:rsidRDefault="007A4F56" w:rsidP="007A4F56">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476,00</w:t>
            </w:r>
          </w:p>
        </w:tc>
      </w:tr>
      <w:tr w:rsidR="001D33E1" w14:paraId="596D631B" w14:textId="77777777" w:rsidTr="000C65AF">
        <w:trPr>
          <w:cantSplit/>
          <w:trHeight w:val="20"/>
        </w:trPr>
        <w:tc>
          <w:tcPr>
            <w:tcW w:w="4328" w:type="dxa"/>
            <w:tcBorders>
              <w:top w:val="nil"/>
              <w:left w:val="nil"/>
              <w:bottom w:val="nil"/>
              <w:right w:val="nil"/>
            </w:tcBorders>
          </w:tcPr>
          <w:p w14:paraId="2A827966"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634" w:type="dxa"/>
            <w:tcBorders>
              <w:top w:val="nil"/>
              <w:left w:val="nil"/>
              <w:bottom w:val="nil"/>
              <w:right w:val="nil"/>
            </w:tcBorders>
            <w:vAlign w:val="bottom"/>
          </w:tcPr>
          <w:p w14:paraId="6A7812CC"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1B7606A9"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19EA401D"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14:paraId="4AAA4D49"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45</w:t>
            </w:r>
          </w:p>
        </w:tc>
        <w:tc>
          <w:tcPr>
            <w:tcW w:w="992" w:type="dxa"/>
            <w:tcBorders>
              <w:top w:val="nil"/>
              <w:left w:val="nil"/>
              <w:bottom w:val="nil"/>
              <w:right w:val="nil"/>
            </w:tcBorders>
            <w:vAlign w:val="bottom"/>
          </w:tcPr>
          <w:p w14:paraId="0263BE91"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7927A5F" w14:textId="77777777" w:rsidR="001D33E1" w:rsidRPr="00EF5401" w:rsidRDefault="00292B09"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0,00</w:t>
            </w:r>
          </w:p>
        </w:tc>
      </w:tr>
      <w:tr w:rsidR="00E17472" w14:paraId="71DE2854" w14:textId="77777777" w:rsidTr="000C65AF">
        <w:trPr>
          <w:cantSplit/>
          <w:trHeight w:val="20"/>
        </w:trPr>
        <w:tc>
          <w:tcPr>
            <w:tcW w:w="4328" w:type="dxa"/>
            <w:tcBorders>
              <w:top w:val="nil"/>
              <w:left w:val="nil"/>
              <w:bottom w:val="nil"/>
              <w:right w:val="nil"/>
            </w:tcBorders>
          </w:tcPr>
          <w:p w14:paraId="547FF66C" w14:textId="77777777" w:rsidR="00E17472" w:rsidRDefault="00EC17AC" w:rsidP="000C65AF">
            <w:pPr>
              <w:pStyle w:val="ConsPlusNormal"/>
              <w:ind w:firstLine="0"/>
              <w:rPr>
                <w:rFonts w:ascii="Times New Roman CYR" w:hAnsi="Times New Roman CYR" w:cs="Times New Roman CYR"/>
                <w:sz w:val="26"/>
                <w:szCs w:val="26"/>
              </w:rPr>
            </w:pPr>
            <w:r w:rsidRPr="00EC17AC">
              <w:rPr>
                <w:rFonts w:ascii="Times New Roman CYR" w:hAnsi="Times New Roman CYR" w:cs="Times New Roman CYR"/>
                <w:sz w:val="26"/>
                <w:szCs w:val="26"/>
              </w:rPr>
              <w:t>Прочие доходы, поступающие в счет компенсации расходов государства</w:t>
            </w:r>
          </w:p>
        </w:tc>
        <w:tc>
          <w:tcPr>
            <w:tcW w:w="634" w:type="dxa"/>
            <w:tcBorders>
              <w:top w:val="nil"/>
              <w:left w:val="nil"/>
              <w:bottom w:val="nil"/>
              <w:right w:val="nil"/>
            </w:tcBorders>
            <w:vAlign w:val="bottom"/>
          </w:tcPr>
          <w:p w14:paraId="4C1D717D" w14:textId="77777777" w:rsidR="00E17472" w:rsidRDefault="00E17472"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2097A39A" w14:textId="77777777" w:rsidR="00E17472" w:rsidRDefault="00E17472"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746C0097" w14:textId="77777777" w:rsidR="00E17472" w:rsidRDefault="00E17472"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7" w:type="dxa"/>
            <w:tcBorders>
              <w:top w:val="nil"/>
              <w:left w:val="nil"/>
              <w:bottom w:val="nil"/>
              <w:right w:val="nil"/>
            </w:tcBorders>
            <w:vAlign w:val="bottom"/>
          </w:tcPr>
          <w:p w14:paraId="6E5FA327" w14:textId="77777777" w:rsidR="00E17472" w:rsidRDefault="00E17472"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46</w:t>
            </w:r>
          </w:p>
        </w:tc>
        <w:tc>
          <w:tcPr>
            <w:tcW w:w="992" w:type="dxa"/>
            <w:tcBorders>
              <w:top w:val="nil"/>
              <w:left w:val="nil"/>
              <w:bottom w:val="nil"/>
              <w:right w:val="nil"/>
            </w:tcBorders>
            <w:vAlign w:val="bottom"/>
          </w:tcPr>
          <w:p w14:paraId="66030A93" w14:textId="77777777" w:rsidR="00E17472" w:rsidRDefault="00E17472"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1DB9898A" w14:textId="77777777" w:rsidR="00E17472" w:rsidRPr="00EF5401" w:rsidRDefault="00E17472"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476,00</w:t>
            </w:r>
          </w:p>
        </w:tc>
      </w:tr>
      <w:tr w:rsidR="001D33E1" w14:paraId="3A249176" w14:textId="77777777" w:rsidTr="000C65AF">
        <w:trPr>
          <w:cantSplit/>
          <w:trHeight w:val="20"/>
        </w:trPr>
        <w:tc>
          <w:tcPr>
            <w:tcW w:w="4328" w:type="dxa"/>
            <w:tcBorders>
              <w:top w:val="nil"/>
              <w:left w:val="nil"/>
              <w:bottom w:val="nil"/>
              <w:right w:val="nil"/>
            </w:tcBorders>
          </w:tcPr>
          <w:p w14:paraId="72BE1D5E" w14:textId="77777777" w:rsidR="001D33E1" w:rsidRDefault="001D33E1" w:rsidP="000C65AF">
            <w:pPr>
              <w:pStyle w:val="ConsPlusNormal"/>
              <w:ind w:firstLine="0"/>
              <w:rPr>
                <w:rFonts w:ascii="Times New Roman" w:hAnsi="Times New Roman" w:cs="Times New Roman"/>
                <w:sz w:val="26"/>
                <w:szCs w:val="26"/>
              </w:rPr>
            </w:pPr>
            <w:r>
              <w:rPr>
                <w:rFonts w:ascii="Times New Roman" w:hAnsi="Times New Roman" w:cs="Times New Roman"/>
                <w:sz w:val="26"/>
                <w:szCs w:val="26"/>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w:t>
            </w:r>
          </w:p>
        </w:tc>
        <w:tc>
          <w:tcPr>
            <w:tcW w:w="634" w:type="dxa"/>
            <w:tcBorders>
              <w:top w:val="nil"/>
              <w:left w:val="nil"/>
              <w:bottom w:val="nil"/>
              <w:right w:val="nil"/>
            </w:tcBorders>
            <w:vAlign w:val="bottom"/>
          </w:tcPr>
          <w:p w14:paraId="02798CEC"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0C1FF142"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40773B4F"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14:paraId="392B175D"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452C14E4"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72A3AF5" w14:textId="77777777" w:rsidR="001D33E1" w:rsidRPr="00EF5401" w:rsidRDefault="00C04F1A"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7 732,24</w:t>
            </w:r>
          </w:p>
        </w:tc>
      </w:tr>
      <w:tr w:rsidR="001D33E1" w14:paraId="1CAF9461" w14:textId="77777777" w:rsidTr="000C65AF">
        <w:trPr>
          <w:cantSplit/>
          <w:trHeight w:val="20"/>
        </w:trPr>
        <w:tc>
          <w:tcPr>
            <w:tcW w:w="4328" w:type="dxa"/>
            <w:tcBorders>
              <w:top w:val="nil"/>
              <w:left w:val="nil"/>
              <w:bottom w:val="nil"/>
              <w:right w:val="nil"/>
            </w:tcBorders>
          </w:tcPr>
          <w:p w14:paraId="27ED2825" w14:textId="77777777" w:rsidR="001D33E1" w:rsidRDefault="001D33E1" w:rsidP="000C65AF">
            <w:pPr>
              <w:pStyle w:val="ConsPlusNormal"/>
              <w:ind w:firstLine="0"/>
              <w:rPr>
                <w:rFonts w:ascii="Times New Roman" w:hAnsi="Times New Roman" w:cs="Times New Roman"/>
                <w:sz w:val="26"/>
                <w:szCs w:val="26"/>
              </w:rPr>
            </w:pPr>
            <w:r>
              <w:rPr>
                <w:rFonts w:ascii="Times New Roman" w:hAnsi="Times New Roman" w:cs="Times New Roman"/>
                <w:sz w:val="26"/>
                <w:szCs w:val="26"/>
              </w:rPr>
              <w:t>Доходы от имущества, конфискованного и иным способом обращенного в доход государства</w:t>
            </w:r>
          </w:p>
        </w:tc>
        <w:tc>
          <w:tcPr>
            <w:tcW w:w="634" w:type="dxa"/>
            <w:tcBorders>
              <w:top w:val="nil"/>
              <w:left w:val="nil"/>
              <w:bottom w:val="nil"/>
              <w:right w:val="nil"/>
            </w:tcBorders>
            <w:vAlign w:val="bottom"/>
          </w:tcPr>
          <w:p w14:paraId="5029E9D5"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72FC7AC6"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5AFEFB6F"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14:paraId="0300B4C2"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48</w:t>
            </w:r>
          </w:p>
        </w:tc>
        <w:tc>
          <w:tcPr>
            <w:tcW w:w="992" w:type="dxa"/>
            <w:tcBorders>
              <w:top w:val="nil"/>
              <w:left w:val="nil"/>
              <w:bottom w:val="nil"/>
              <w:right w:val="nil"/>
            </w:tcBorders>
            <w:vAlign w:val="bottom"/>
          </w:tcPr>
          <w:p w14:paraId="4D232B60"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5943E4DB" w14:textId="77777777" w:rsidR="001D33E1" w:rsidRPr="00EF5401" w:rsidRDefault="000C65A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42</w:t>
            </w:r>
            <w:r w:rsidR="001D33E1" w:rsidRPr="00EF5401">
              <w:rPr>
                <w:rFonts w:ascii="Times New Roman CYR" w:hAnsi="Times New Roman CYR" w:cs="Times New Roman CYR"/>
                <w:sz w:val="26"/>
                <w:szCs w:val="26"/>
              </w:rPr>
              <w:t>,00</w:t>
            </w:r>
          </w:p>
        </w:tc>
      </w:tr>
      <w:tr w:rsidR="001D33E1" w14:paraId="55FC2AD6" w14:textId="77777777" w:rsidTr="000C65AF">
        <w:trPr>
          <w:cantSplit/>
          <w:trHeight w:val="20"/>
        </w:trPr>
        <w:tc>
          <w:tcPr>
            <w:tcW w:w="4328" w:type="dxa"/>
            <w:tcBorders>
              <w:top w:val="nil"/>
              <w:left w:val="nil"/>
              <w:bottom w:val="nil"/>
              <w:right w:val="nil"/>
            </w:tcBorders>
          </w:tcPr>
          <w:p w14:paraId="16DC1985" w14:textId="77777777" w:rsidR="001D33E1" w:rsidRPr="00DA35CD" w:rsidRDefault="001D33E1" w:rsidP="000C65AF">
            <w:pPr>
              <w:pStyle w:val="ConsPlusNormal"/>
              <w:ind w:firstLine="0"/>
              <w:rPr>
                <w:rFonts w:ascii="Times New Roman" w:hAnsi="Times New Roman" w:cs="Times New Roman"/>
                <w:sz w:val="26"/>
                <w:szCs w:val="26"/>
              </w:rPr>
            </w:pPr>
            <w:r w:rsidRPr="00DA35CD">
              <w:rPr>
                <w:rFonts w:ascii="Times New Roman" w:hAnsi="Times New Roman" w:cs="Times New Roman"/>
                <w:sz w:val="26"/>
                <w:szCs w:val="26"/>
              </w:rPr>
              <w:t>Доходы от продажи земельных участков в частную собственность гражданам, негосударственным юридическим лицам, собственность иностранным государствам, международным организациям</w:t>
            </w:r>
          </w:p>
        </w:tc>
        <w:tc>
          <w:tcPr>
            <w:tcW w:w="634" w:type="dxa"/>
            <w:tcBorders>
              <w:top w:val="nil"/>
              <w:left w:val="nil"/>
              <w:bottom w:val="nil"/>
              <w:right w:val="nil"/>
            </w:tcBorders>
            <w:vAlign w:val="bottom"/>
          </w:tcPr>
          <w:p w14:paraId="14CBB359"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65AC215D"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9" w:type="dxa"/>
            <w:tcBorders>
              <w:top w:val="nil"/>
              <w:left w:val="nil"/>
              <w:bottom w:val="nil"/>
              <w:right w:val="nil"/>
            </w:tcBorders>
            <w:vAlign w:val="bottom"/>
          </w:tcPr>
          <w:p w14:paraId="1788EA4B"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7" w:type="dxa"/>
            <w:tcBorders>
              <w:top w:val="nil"/>
              <w:left w:val="nil"/>
              <w:bottom w:val="nil"/>
              <w:right w:val="nil"/>
            </w:tcBorders>
            <w:vAlign w:val="bottom"/>
          </w:tcPr>
          <w:p w14:paraId="7A90FC3C"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49</w:t>
            </w:r>
          </w:p>
        </w:tc>
        <w:tc>
          <w:tcPr>
            <w:tcW w:w="992" w:type="dxa"/>
            <w:tcBorders>
              <w:top w:val="nil"/>
              <w:left w:val="nil"/>
              <w:bottom w:val="nil"/>
              <w:right w:val="nil"/>
            </w:tcBorders>
            <w:vAlign w:val="bottom"/>
          </w:tcPr>
          <w:p w14:paraId="27298475"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7ECB3D50" w14:textId="77777777" w:rsidR="001D33E1" w:rsidRPr="00EF5401" w:rsidRDefault="001863ED"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7</w:t>
            </w:r>
            <w:r w:rsidR="00AA5F1E">
              <w:rPr>
                <w:rFonts w:ascii="Times New Roman CYR" w:hAnsi="Times New Roman CYR" w:cs="Times New Roman CYR"/>
                <w:sz w:val="26"/>
                <w:szCs w:val="26"/>
              </w:rPr>
              <w:t xml:space="preserve"> </w:t>
            </w:r>
            <w:r>
              <w:rPr>
                <w:rFonts w:ascii="Times New Roman CYR" w:hAnsi="Times New Roman CYR" w:cs="Times New Roman CYR"/>
                <w:sz w:val="26"/>
                <w:szCs w:val="26"/>
              </w:rPr>
              <w:t>690,24</w:t>
            </w:r>
          </w:p>
        </w:tc>
      </w:tr>
      <w:tr w:rsidR="001D33E1" w14:paraId="19AEF6DC" w14:textId="77777777" w:rsidTr="000C65AF">
        <w:trPr>
          <w:cantSplit/>
          <w:trHeight w:val="20"/>
        </w:trPr>
        <w:tc>
          <w:tcPr>
            <w:tcW w:w="4328" w:type="dxa"/>
            <w:tcBorders>
              <w:top w:val="nil"/>
              <w:left w:val="nil"/>
              <w:bottom w:val="nil"/>
              <w:right w:val="nil"/>
            </w:tcBorders>
          </w:tcPr>
          <w:p w14:paraId="4604287C" w14:textId="77777777" w:rsidR="001D33E1" w:rsidRDefault="001D33E1" w:rsidP="000C65AF">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14:paraId="28920799"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053A374D"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14:paraId="256839B9"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2A7B4341"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55CFCE4F"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202A814C" w14:textId="77777777" w:rsidR="001D33E1" w:rsidRPr="00EF5401" w:rsidRDefault="000C65A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2 956</w:t>
            </w:r>
            <w:r w:rsidR="001D33E1" w:rsidRPr="00EF5401">
              <w:rPr>
                <w:rFonts w:ascii="Times New Roman CYR" w:hAnsi="Times New Roman CYR" w:cs="Times New Roman CYR"/>
                <w:sz w:val="26"/>
                <w:szCs w:val="26"/>
              </w:rPr>
              <w:t>,00</w:t>
            </w:r>
          </w:p>
        </w:tc>
      </w:tr>
      <w:tr w:rsidR="001D33E1" w14:paraId="3E180CDB" w14:textId="77777777" w:rsidTr="000C65AF">
        <w:trPr>
          <w:cantSplit/>
          <w:trHeight w:val="20"/>
        </w:trPr>
        <w:tc>
          <w:tcPr>
            <w:tcW w:w="4328" w:type="dxa"/>
            <w:tcBorders>
              <w:top w:val="nil"/>
              <w:left w:val="nil"/>
              <w:bottom w:val="nil"/>
              <w:right w:val="nil"/>
            </w:tcBorders>
          </w:tcPr>
          <w:p w14:paraId="68411CE0" w14:textId="77777777" w:rsidR="001D33E1" w:rsidRDefault="001D33E1" w:rsidP="000C65AF">
            <w:pPr>
              <w:pStyle w:val="ConsPlusNormal"/>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34" w:type="dxa"/>
            <w:tcBorders>
              <w:top w:val="nil"/>
              <w:left w:val="nil"/>
              <w:bottom w:val="nil"/>
              <w:right w:val="nil"/>
            </w:tcBorders>
            <w:vAlign w:val="bottom"/>
          </w:tcPr>
          <w:p w14:paraId="24FDBE1B"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3572C788"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14:paraId="0F5D8F51"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134FC0EA"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75A8841B"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5CE0FB5D" w14:textId="77777777" w:rsidR="001D33E1" w:rsidRPr="00EF5401" w:rsidRDefault="000C65AF"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2 956</w:t>
            </w:r>
            <w:r w:rsidRPr="00EF5401">
              <w:rPr>
                <w:rFonts w:ascii="Times New Roman CYR" w:hAnsi="Times New Roman CYR" w:cs="Times New Roman CYR"/>
                <w:sz w:val="26"/>
                <w:szCs w:val="26"/>
              </w:rPr>
              <w:t>,00</w:t>
            </w:r>
          </w:p>
        </w:tc>
      </w:tr>
      <w:tr w:rsidR="008C43AE" w14:paraId="36825E56" w14:textId="77777777" w:rsidTr="000C65AF">
        <w:trPr>
          <w:cantSplit/>
          <w:trHeight w:val="20"/>
        </w:trPr>
        <w:tc>
          <w:tcPr>
            <w:tcW w:w="4328" w:type="dxa"/>
            <w:tcBorders>
              <w:top w:val="nil"/>
              <w:left w:val="nil"/>
              <w:bottom w:val="nil"/>
              <w:right w:val="nil"/>
            </w:tcBorders>
          </w:tcPr>
          <w:p w14:paraId="3BB200E1" w14:textId="77777777" w:rsidR="008C43AE" w:rsidRDefault="008C43AE" w:rsidP="000C65AF">
            <w:pPr>
              <w:pStyle w:val="ConsPlusNormal"/>
              <w:ind w:firstLine="0"/>
              <w:rPr>
                <w:rFonts w:ascii="Times New Roman" w:hAnsi="Times New Roman" w:cs="Times New Roman"/>
                <w:sz w:val="26"/>
                <w:szCs w:val="26"/>
              </w:rPr>
            </w:pPr>
            <w:r w:rsidRPr="008C43AE">
              <w:rPr>
                <w:rFonts w:ascii="Times New Roman" w:hAnsi="Times New Roman" w:cs="Times New Roman"/>
                <w:sz w:val="26"/>
                <w:szCs w:val="26"/>
              </w:rPr>
              <w:t>Возмещение средств бюджета. потерь, вреда</w:t>
            </w:r>
          </w:p>
        </w:tc>
        <w:tc>
          <w:tcPr>
            <w:tcW w:w="634" w:type="dxa"/>
            <w:tcBorders>
              <w:top w:val="nil"/>
              <w:left w:val="nil"/>
              <w:bottom w:val="nil"/>
              <w:right w:val="nil"/>
            </w:tcBorders>
            <w:vAlign w:val="bottom"/>
          </w:tcPr>
          <w:p w14:paraId="36D890FB" w14:textId="77777777" w:rsidR="008C43AE" w:rsidRDefault="008C43AE"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2D3EAD79" w14:textId="77777777" w:rsidR="008C43AE" w:rsidRDefault="008C43AE"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14:paraId="5891CEF3" w14:textId="77777777" w:rsidR="008C43AE" w:rsidRDefault="008C43AE"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6CBD31DE" w14:textId="77777777" w:rsidR="008C43AE" w:rsidRDefault="008C43AE"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52</w:t>
            </w:r>
          </w:p>
        </w:tc>
        <w:tc>
          <w:tcPr>
            <w:tcW w:w="992" w:type="dxa"/>
            <w:tcBorders>
              <w:top w:val="nil"/>
              <w:left w:val="nil"/>
              <w:bottom w:val="nil"/>
              <w:right w:val="nil"/>
            </w:tcBorders>
            <w:vAlign w:val="bottom"/>
          </w:tcPr>
          <w:p w14:paraId="312EF993" w14:textId="77777777" w:rsidR="008C43AE" w:rsidRDefault="008C43AE"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722953D7" w14:textId="77777777" w:rsidR="008C43AE" w:rsidRDefault="008C43AE"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1 403,00</w:t>
            </w:r>
          </w:p>
        </w:tc>
      </w:tr>
      <w:tr w:rsidR="001D33E1" w14:paraId="49F2E2F3" w14:textId="77777777" w:rsidTr="000C65AF">
        <w:trPr>
          <w:cantSplit/>
          <w:trHeight w:val="20"/>
        </w:trPr>
        <w:tc>
          <w:tcPr>
            <w:tcW w:w="4328" w:type="dxa"/>
            <w:tcBorders>
              <w:top w:val="nil"/>
              <w:left w:val="nil"/>
              <w:bottom w:val="nil"/>
              <w:right w:val="nil"/>
            </w:tcBorders>
          </w:tcPr>
          <w:p w14:paraId="4269CD34"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Прочие неналоговые доходы</w:t>
            </w:r>
          </w:p>
        </w:tc>
        <w:tc>
          <w:tcPr>
            <w:tcW w:w="634" w:type="dxa"/>
            <w:tcBorders>
              <w:top w:val="nil"/>
              <w:left w:val="nil"/>
              <w:bottom w:val="nil"/>
              <w:right w:val="nil"/>
            </w:tcBorders>
            <w:vAlign w:val="bottom"/>
          </w:tcPr>
          <w:p w14:paraId="6FF21410"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50" w:type="dxa"/>
            <w:tcBorders>
              <w:top w:val="nil"/>
              <w:left w:val="nil"/>
              <w:bottom w:val="nil"/>
              <w:right w:val="nil"/>
            </w:tcBorders>
            <w:vAlign w:val="bottom"/>
          </w:tcPr>
          <w:p w14:paraId="34F8914A"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9" w:type="dxa"/>
            <w:tcBorders>
              <w:top w:val="nil"/>
              <w:left w:val="nil"/>
              <w:bottom w:val="nil"/>
              <w:right w:val="nil"/>
            </w:tcBorders>
            <w:vAlign w:val="bottom"/>
          </w:tcPr>
          <w:p w14:paraId="3EEA97E1"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48D15DF7"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55</w:t>
            </w:r>
          </w:p>
        </w:tc>
        <w:tc>
          <w:tcPr>
            <w:tcW w:w="992" w:type="dxa"/>
            <w:tcBorders>
              <w:top w:val="nil"/>
              <w:left w:val="nil"/>
              <w:bottom w:val="nil"/>
              <w:right w:val="nil"/>
            </w:tcBorders>
            <w:vAlign w:val="bottom"/>
          </w:tcPr>
          <w:p w14:paraId="230EB4A8"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06356867" w14:textId="77777777" w:rsidR="001D33E1" w:rsidRPr="00EF5401" w:rsidRDefault="008C43AE"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1 553,00</w:t>
            </w:r>
          </w:p>
        </w:tc>
      </w:tr>
      <w:tr w:rsidR="001D33E1" w14:paraId="34278FE0" w14:textId="77777777" w:rsidTr="000C65AF">
        <w:trPr>
          <w:cantSplit/>
          <w:trHeight w:val="20"/>
        </w:trPr>
        <w:tc>
          <w:tcPr>
            <w:tcW w:w="4328" w:type="dxa"/>
            <w:tcBorders>
              <w:top w:val="nil"/>
              <w:left w:val="nil"/>
              <w:bottom w:val="nil"/>
              <w:right w:val="nil"/>
            </w:tcBorders>
          </w:tcPr>
          <w:p w14:paraId="05F97293" w14:textId="77777777" w:rsidR="001D33E1" w:rsidRDefault="001D33E1" w:rsidP="000C65AF">
            <w:pPr>
              <w:pStyle w:val="ConsPlusNormal"/>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w:t>
            </w:r>
          </w:p>
        </w:tc>
        <w:tc>
          <w:tcPr>
            <w:tcW w:w="634" w:type="dxa"/>
            <w:tcBorders>
              <w:top w:val="nil"/>
              <w:left w:val="nil"/>
              <w:bottom w:val="nil"/>
              <w:right w:val="nil"/>
            </w:tcBorders>
            <w:vAlign w:val="bottom"/>
          </w:tcPr>
          <w:p w14:paraId="4DAD3344"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08948495"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9" w:type="dxa"/>
            <w:tcBorders>
              <w:top w:val="nil"/>
              <w:left w:val="nil"/>
              <w:bottom w:val="nil"/>
              <w:right w:val="nil"/>
            </w:tcBorders>
            <w:vAlign w:val="bottom"/>
          </w:tcPr>
          <w:p w14:paraId="44AF098B"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0A0DE2EE"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51C7783C"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6C5C8357" w14:textId="77777777" w:rsidR="001D33E1" w:rsidRDefault="001D33E1"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40</w:t>
            </w:r>
            <w:r w:rsidR="00D079FE">
              <w:rPr>
                <w:rFonts w:ascii="Times New Roman CYR" w:hAnsi="Times New Roman CYR" w:cs="Times New Roman CYR"/>
                <w:sz w:val="26"/>
                <w:szCs w:val="26"/>
              </w:rPr>
              <w:t xml:space="preserve"> </w:t>
            </w:r>
            <w:r>
              <w:rPr>
                <w:rFonts w:ascii="Times New Roman CYR" w:hAnsi="Times New Roman CYR" w:cs="Times New Roman CYR"/>
                <w:sz w:val="26"/>
                <w:szCs w:val="26"/>
              </w:rPr>
              <w:t>943,00</w:t>
            </w:r>
          </w:p>
        </w:tc>
      </w:tr>
      <w:tr w:rsidR="001D33E1" w14:paraId="6CA95D38" w14:textId="77777777" w:rsidTr="000C65AF">
        <w:trPr>
          <w:cantSplit/>
          <w:trHeight w:val="20"/>
        </w:trPr>
        <w:tc>
          <w:tcPr>
            <w:tcW w:w="4328" w:type="dxa"/>
            <w:tcBorders>
              <w:top w:val="nil"/>
              <w:left w:val="nil"/>
              <w:bottom w:val="nil"/>
              <w:right w:val="nil"/>
            </w:tcBorders>
          </w:tcPr>
          <w:p w14:paraId="6CC7542C"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14:paraId="35F506FC"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1419B3B6"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39100F81"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7" w:type="dxa"/>
            <w:tcBorders>
              <w:top w:val="nil"/>
              <w:left w:val="nil"/>
              <w:bottom w:val="nil"/>
              <w:right w:val="nil"/>
            </w:tcBorders>
            <w:vAlign w:val="bottom"/>
          </w:tcPr>
          <w:p w14:paraId="382F9F28"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15F98C76"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218E56EC" w14:textId="77777777" w:rsidR="001D33E1" w:rsidRDefault="001D33E1"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40</w:t>
            </w:r>
            <w:r w:rsidR="00E5457C">
              <w:rPr>
                <w:rFonts w:ascii="Times New Roman CYR" w:hAnsi="Times New Roman CYR" w:cs="Times New Roman CYR"/>
                <w:sz w:val="26"/>
                <w:szCs w:val="26"/>
              </w:rPr>
              <w:t xml:space="preserve"> </w:t>
            </w:r>
            <w:r>
              <w:rPr>
                <w:rFonts w:ascii="Times New Roman CYR" w:hAnsi="Times New Roman CYR" w:cs="Times New Roman CYR"/>
                <w:sz w:val="26"/>
                <w:szCs w:val="26"/>
              </w:rPr>
              <w:t>943,00</w:t>
            </w:r>
          </w:p>
        </w:tc>
      </w:tr>
      <w:tr w:rsidR="001D33E1" w14:paraId="7D5E1202" w14:textId="77777777" w:rsidTr="000C65AF">
        <w:trPr>
          <w:cantSplit/>
          <w:trHeight w:val="20"/>
        </w:trPr>
        <w:tc>
          <w:tcPr>
            <w:tcW w:w="4328" w:type="dxa"/>
            <w:tcBorders>
              <w:top w:val="nil"/>
              <w:left w:val="nil"/>
              <w:bottom w:val="nil"/>
              <w:right w:val="nil"/>
            </w:tcBorders>
          </w:tcPr>
          <w:p w14:paraId="386A241B"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Текущие безвозмездные поступления от других бюджетов бюджетной системы Республики Беларусь</w:t>
            </w:r>
          </w:p>
        </w:tc>
        <w:tc>
          <w:tcPr>
            <w:tcW w:w="634" w:type="dxa"/>
            <w:tcBorders>
              <w:top w:val="nil"/>
              <w:left w:val="nil"/>
              <w:bottom w:val="nil"/>
              <w:right w:val="nil"/>
            </w:tcBorders>
            <w:vAlign w:val="bottom"/>
          </w:tcPr>
          <w:p w14:paraId="5AF7F5E6"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75A16D71"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4CF06FAD"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3EF921C8"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7691B8A4"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4F655441" w14:textId="77777777" w:rsidR="001D33E1" w:rsidRDefault="001D33E1"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40</w:t>
            </w:r>
            <w:r w:rsidR="00E5457C">
              <w:rPr>
                <w:rFonts w:ascii="Times New Roman CYR" w:hAnsi="Times New Roman CYR" w:cs="Times New Roman CYR"/>
                <w:sz w:val="26"/>
                <w:szCs w:val="26"/>
              </w:rPr>
              <w:t xml:space="preserve"> </w:t>
            </w:r>
            <w:r>
              <w:rPr>
                <w:rFonts w:ascii="Times New Roman CYR" w:hAnsi="Times New Roman CYR" w:cs="Times New Roman CYR"/>
                <w:sz w:val="26"/>
                <w:szCs w:val="26"/>
              </w:rPr>
              <w:t>943,00</w:t>
            </w:r>
          </w:p>
        </w:tc>
      </w:tr>
      <w:tr w:rsidR="001D33E1" w14:paraId="46FECE00" w14:textId="77777777" w:rsidTr="000C65AF">
        <w:trPr>
          <w:cantSplit/>
          <w:trHeight w:val="20"/>
        </w:trPr>
        <w:tc>
          <w:tcPr>
            <w:tcW w:w="4328" w:type="dxa"/>
            <w:tcBorders>
              <w:top w:val="nil"/>
              <w:left w:val="nil"/>
              <w:bottom w:val="nil"/>
              <w:right w:val="nil"/>
            </w:tcBorders>
          </w:tcPr>
          <w:p w14:paraId="1CE5D31C" w14:textId="77777777" w:rsidR="001D33E1" w:rsidRDefault="001D33E1" w:rsidP="000C65AF">
            <w:pPr>
              <w:autoSpaceDE w:val="0"/>
              <w:autoSpaceDN w:val="0"/>
              <w:adjustRightInd w:val="0"/>
              <w:rPr>
                <w:sz w:val="26"/>
                <w:szCs w:val="26"/>
              </w:rPr>
            </w:pPr>
            <w:bookmarkStart w:id="4" w:name="_Hlk105595358"/>
            <w:r>
              <w:rPr>
                <w:sz w:val="26"/>
                <w:szCs w:val="26"/>
              </w:rPr>
              <w:t>Иные межбюджетные трансферты</w:t>
            </w:r>
            <w:bookmarkEnd w:id="4"/>
          </w:p>
        </w:tc>
        <w:tc>
          <w:tcPr>
            <w:tcW w:w="634" w:type="dxa"/>
            <w:tcBorders>
              <w:top w:val="nil"/>
              <w:left w:val="nil"/>
              <w:bottom w:val="nil"/>
              <w:right w:val="nil"/>
            </w:tcBorders>
            <w:vAlign w:val="bottom"/>
          </w:tcPr>
          <w:p w14:paraId="37E0A0BB"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3F82EB51"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1C8A63E9"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7" w:type="dxa"/>
            <w:tcBorders>
              <w:top w:val="nil"/>
              <w:left w:val="nil"/>
              <w:bottom w:val="nil"/>
              <w:right w:val="nil"/>
            </w:tcBorders>
            <w:vAlign w:val="bottom"/>
          </w:tcPr>
          <w:p w14:paraId="0427A130"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92" w:type="dxa"/>
            <w:tcBorders>
              <w:top w:val="nil"/>
              <w:left w:val="nil"/>
              <w:bottom w:val="nil"/>
              <w:right w:val="nil"/>
            </w:tcBorders>
            <w:vAlign w:val="bottom"/>
          </w:tcPr>
          <w:p w14:paraId="7F5F631C"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096A1D9D" w14:textId="77777777" w:rsidR="001D33E1" w:rsidRDefault="001D33E1"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16 240,00</w:t>
            </w:r>
          </w:p>
        </w:tc>
      </w:tr>
      <w:tr w:rsidR="001D33E1" w14:paraId="3195CD61" w14:textId="77777777" w:rsidTr="000C65AF">
        <w:trPr>
          <w:cantSplit/>
          <w:trHeight w:val="20"/>
        </w:trPr>
        <w:tc>
          <w:tcPr>
            <w:tcW w:w="4328" w:type="dxa"/>
            <w:tcBorders>
              <w:top w:val="nil"/>
              <w:left w:val="nil"/>
              <w:bottom w:val="nil"/>
              <w:right w:val="nil"/>
            </w:tcBorders>
          </w:tcPr>
          <w:p w14:paraId="3831B828" w14:textId="77777777" w:rsidR="001D33E1" w:rsidRDefault="001D33E1" w:rsidP="000C65AF">
            <w:pPr>
              <w:autoSpaceDE w:val="0"/>
              <w:autoSpaceDN w:val="0"/>
              <w:adjustRightInd w:val="0"/>
              <w:rPr>
                <w:sz w:val="26"/>
                <w:szCs w:val="26"/>
              </w:rPr>
            </w:pPr>
            <w:r>
              <w:rPr>
                <w:sz w:val="26"/>
                <w:szCs w:val="26"/>
              </w:rPr>
              <w:t xml:space="preserve">Капитальные безвозмездные поступления от  других бюджетов </w:t>
            </w:r>
            <w:r>
              <w:rPr>
                <w:rFonts w:ascii="Times New Roman CYR" w:hAnsi="Times New Roman CYR" w:cs="Times New Roman CYR"/>
                <w:sz w:val="26"/>
                <w:szCs w:val="26"/>
              </w:rPr>
              <w:t>бюджетной системы Республики Беларусь</w:t>
            </w:r>
          </w:p>
        </w:tc>
        <w:tc>
          <w:tcPr>
            <w:tcW w:w="634" w:type="dxa"/>
            <w:tcBorders>
              <w:top w:val="nil"/>
              <w:left w:val="nil"/>
              <w:bottom w:val="nil"/>
              <w:right w:val="nil"/>
            </w:tcBorders>
            <w:vAlign w:val="bottom"/>
          </w:tcPr>
          <w:p w14:paraId="6672AE6C"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589A418B"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30D1694F"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14:paraId="6CC1C02E"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92" w:type="dxa"/>
            <w:tcBorders>
              <w:top w:val="nil"/>
              <w:left w:val="nil"/>
              <w:bottom w:val="nil"/>
              <w:right w:val="nil"/>
            </w:tcBorders>
            <w:vAlign w:val="bottom"/>
          </w:tcPr>
          <w:p w14:paraId="5FF6A5A9"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143E3577" w14:textId="77777777" w:rsidR="001D33E1" w:rsidRPr="00C70FD5" w:rsidRDefault="001D33E1"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24</w:t>
            </w:r>
            <w:r w:rsidR="00E5457C">
              <w:rPr>
                <w:rFonts w:ascii="Times New Roman CYR" w:hAnsi="Times New Roman CYR" w:cs="Times New Roman CYR"/>
                <w:sz w:val="26"/>
                <w:szCs w:val="26"/>
              </w:rPr>
              <w:t xml:space="preserve"> </w:t>
            </w:r>
            <w:r>
              <w:rPr>
                <w:rFonts w:ascii="Times New Roman CYR" w:hAnsi="Times New Roman CYR" w:cs="Times New Roman CYR"/>
                <w:sz w:val="26"/>
                <w:szCs w:val="26"/>
              </w:rPr>
              <w:t>703,00</w:t>
            </w:r>
          </w:p>
        </w:tc>
      </w:tr>
      <w:tr w:rsidR="001D33E1" w14:paraId="3AC52AB8" w14:textId="77777777" w:rsidTr="000C65AF">
        <w:trPr>
          <w:cantSplit/>
          <w:trHeight w:val="20"/>
        </w:trPr>
        <w:tc>
          <w:tcPr>
            <w:tcW w:w="4328" w:type="dxa"/>
            <w:tcBorders>
              <w:top w:val="nil"/>
              <w:left w:val="nil"/>
              <w:bottom w:val="nil"/>
              <w:right w:val="nil"/>
            </w:tcBorders>
          </w:tcPr>
          <w:p w14:paraId="5AF4D016" w14:textId="77777777" w:rsidR="001D33E1" w:rsidRDefault="001D33E1" w:rsidP="000C65AF">
            <w:pPr>
              <w:autoSpaceDE w:val="0"/>
              <w:autoSpaceDN w:val="0"/>
              <w:adjustRightInd w:val="0"/>
              <w:rPr>
                <w:sz w:val="26"/>
                <w:szCs w:val="26"/>
              </w:rPr>
            </w:pPr>
            <w:r>
              <w:rPr>
                <w:sz w:val="26"/>
                <w:szCs w:val="26"/>
              </w:rPr>
              <w:t>Иные межбюджетные трансферты</w:t>
            </w:r>
          </w:p>
        </w:tc>
        <w:tc>
          <w:tcPr>
            <w:tcW w:w="634" w:type="dxa"/>
            <w:tcBorders>
              <w:top w:val="nil"/>
              <w:left w:val="nil"/>
              <w:bottom w:val="nil"/>
              <w:right w:val="nil"/>
            </w:tcBorders>
            <w:vAlign w:val="bottom"/>
          </w:tcPr>
          <w:p w14:paraId="7CDFD1A0"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50" w:type="dxa"/>
            <w:tcBorders>
              <w:top w:val="nil"/>
              <w:left w:val="nil"/>
              <w:bottom w:val="nil"/>
              <w:right w:val="nil"/>
            </w:tcBorders>
            <w:vAlign w:val="bottom"/>
          </w:tcPr>
          <w:p w14:paraId="3179EE12"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9" w:type="dxa"/>
            <w:tcBorders>
              <w:top w:val="nil"/>
              <w:left w:val="nil"/>
              <w:bottom w:val="nil"/>
              <w:right w:val="nil"/>
            </w:tcBorders>
            <w:vAlign w:val="bottom"/>
          </w:tcPr>
          <w:p w14:paraId="2DAF07A0"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7" w:type="dxa"/>
            <w:tcBorders>
              <w:top w:val="nil"/>
              <w:left w:val="nil"/>
              <w:bottom w:val="nil"/>
              <w:right w:val="nil"/>
            </w:tcBorders>
            <w:vAlign w:val="bottom"/>
          </w:tcPr>
          <w:p w14:paraId="2EC44BDC"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64</w:t>
            </w:r>
          </w:p>
        </w:tc>
        <w:tc>
          <w:tcPr>
            <w:tcW w:w="992" w:type="dxa"/>
            <w:tcBorders>
              <w:top w:val="nil"/>
              <w:left w:val="nil"/>
              <w:bottom w:val="nil"/>
              <w:right w:val="nil"/>
            </w:tcBorders>
            <w:vAlign w:val="bottom"/>
          </w:tcPr>
          <w:p w14:paraId="3B9EFC62" w14:textId="77777777" w:rsidR="001D33E1" w:rsidRDefault="001D33E1" w:rsidP="000C65AF">
            <w:pPr>
              <w:pStyle w:val="ConsPlusNormal"/>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tcBorders>
              <w:top w:val="nil"/>
              <w:left w:val="nil"/>
              <w:bottom w:val="nil"/>
              <w:right w:val="nil"/>
            </w:tcBorders>
            <w:vAlign w:val="bottom"/>
          </w:tcPr>
          <w:p w14:paraId="5D44FDB0" w14:textId="77777777" w:rsidR="001D33E1" w:rsidRDefault="001D33E1" w:rsidP="000C65AF">
            <w:pPr>
              <w:pStyle w:val="ConsPlusNormal"/>
              <w:ind w:firstLine="0"/>
              <w:jc w:val="right"/>
              <w:rPr>
                <w:rFonts w:ascii="Times New Roman CYR" w:hAnsi="Times New Roman CYR" w:cs="Times New Roman CYR"/>
                <w:sz w:val="26"/>
                <w:szCs w:val="26"/>
              </w:rPr>
            </w:pPr>
            <w:r w:rsidRPr="00C70FD5">
              <w:rPr>
                <w:rFonts w:ascii="Times New Roman CYR" w:hAnsi="Times New Roman CYR" w:cs="Times New Roman CYR"/>
                <w:sz w:val="26"/>
                <w:szCs w:val="26"/>
              </w:rPr>
              <w:t>24</w:t>
            </w:r>
            <w:r w:rsidR="00E5457C">
              <w:rPr>
                <w:rFonts w:ascii="Times New Roman CYR" w:hAnsi="Times New Roman CYR" w:cs="Times New Roman CYR"/>
                <w:sz w:val="26"/>
                <w:szCs w:val="26"/>
              </w:rPr>
              <w:t xml:space="preserve"> </w:t>
            </w:r>
            <w:r w:rsidRPr="00C70FD5">
              <w:rPr>
                <w:rFonts w:ascii="Times New Roman CYR" w:hAnsi="Times New Roman CYR" w:cs="Times New Roman CYR"/>
                <w:sz w:val="26"/>
                <w:szCs w:val="26"/>
              </w:rPr>
              <w:t>703,00</w:t>
            </w:r>
          </w:p>
        </w:tc>
      </w:tr>
      <w:tr w:rsidR="001D33E1" w14:paraId="0003B227" w14:textId="77777777" w:rsidTr="000C65AF">
        <w:trPr>
          <w:cantSplit/>
          <w:trHeight w:val="20"/>
        </w:trPr>
        <w:tc>
          <w:tcPr>
            <w:tcW w:w="4328" w:type="dxa"/>
            <w:tcBorders>
              <w:top w:val="nil"/>
              <w:left w:val="nil"/>
              <w:bottom w:val="nil"/>
              <w:right w:val="nil"/>
            </w:tcBorders>
          </w:tcPr>
          <w:p w14:paraId="3904B042" w14:textId="77777777" w:rsidR="001D33E1" w:rsidRDefault="001D33E1" w:rsidP="000C65AF">
            <w:pPr>
              <w:pStyle w:val="ConsPlusNormal"/>
              <w:ind w:firstLine="0"/>
              <w:rPr>
                <w:rFonts w:ascii="Times New Roman CYR" w:hAnsi="Times New Roman CYR" w:cs="Times New Roman CYR"/>
                <w:sz w:val="26"/>
                <w:szCs w:val="26"/>
              </w:rPr>
            </w:pPr>
            <w:r>
              <w:rPr>
                <w:rFonts w:ascii="Times New Roman CYR" w:hAnsi="Times New Roman CYR" w:cs="Times New Roman CYR"/>
                <w:sz w:val="26"/>
                <w:szCs w:val="26"/>
              </w:rPr>
              <w:t>ВСЕГО доходов</w:t>
            </w:r>
          </w:p>
        </w:tc>
        <w:tc>
          <w:tcPr>
            <w:tcW w:w="634" w:type="dxa"/>
            <w:tcBorders>
              <w:top w:val="nil"/>
              <w:left w:val="nil"/>
              <w:bottom w:val="nil"/>
              <w:right w:val="nil"/>
            </w:tcBorders>
            <w:vAlign w:val="bottom"/>
          </w:tcPr>
          <w:p w14:paraId="03EA9E89" w14:textId="77777777" w:rsidR="001D33E1" w:rsidRDefault="001D33E1" w:rsidP="000C65AF">
            <w:pPr>
              <w:pStyle w:val="ConsPlusNormal"/>
              <w:ind w:firstLine="0"/>
              <w:jc w:val="center"/>
              <w:rPr>
                <w:rFonts w:ascii="Times New Roman CYR" w:hAnsi="Times New Roman CYR" w:cs="Times New Roman CYR"/>
                <w:sz w:val="26"/>
                <w:szCs w:val="26"/>
              </w:rPr>
            </w:pPr>
          </w:p>
        </w:tc>
        <w:tc>
          <w:tcPr>
            <w:tcW w:w="850" w:type="dxa"/>
            <w:tcBorders>
              <w:top w:val="nil"/>
              <w:left w:val="nil"/>
              <w:bottom w:val="nil"/>
              <w:right w:val="nil"/>
            </w:tcBorders>
            <w:vAlign w:val="bottom"/>
          </w:tcPr>
          <w:p w14:paraId="5AD096FB" w14:textId="77777777" w:rsidR="001D33E1" w:rsidRDefault="001D33E1" w:rsidP="000C65AF">
            <w:pPr>
              <w:pStyle w:val="ConsPlusNormal"/>
              <w:ind w:firstLine="0"/>
              <w:jc w:val="center"/>
              <w:rPr>
                <w:rFonts w:ascii="Times New Roman CYR" w:hAnsi="Times New Roman CYR" w:cs="Times New Roman CYR"/>
                <w:sz w:val="26"/>
                <w:szCs w:val="26"/>
              </w:rPr>
            </w:pPr>
          </w:p>
        </w:tc>
        <w:tc>
          <w:tcPr>
            <w:tcW w:w="709" w:type="dxa"/>
            <w:tcBorders>
              <w:top w:val="nil"/>
              <w:left w:val="nil"/>
              <w:bottom w:val="nil"/>
              <w:right w:val="nil"/>
            </w:tcBorders>
            <w:vAlign w:val="bottom"/>
          </w:tcPr>
          <w:p w14:paraId="0F3CF148" w14:textId="77777777" w:rsidR="001D33E1" w:rsidRDefault="001D33E1" w:rsidP="000C65AF">
            <w:pPr>
              <w:pStyle w:val="ConsPlusNormal"/>
              <w:ind w:firstLine="0"/>
              <w:jc w:val="center"/>
              <w:rPr>
                <w:rFonts w:ascii="Times New Roman CYR" w:hAnsi="Times New Roman CYR" w:cs="Times New Roman CYR"/>
                <w:sz w:val="26"/>
                <w:szCs w:val="26"/>
              </w:rPr>
            </w:pPr>
          </w:p>
        </w:tc>
        <w:tc>
          <w:tcPr>
            <w:tcW w:w="567" w:type="dxa"/>
            <w:tcBorders>
              <w:top w:val="nil"/>
              <w:left w:val="nil"/>
              <w:bottom w:val="nil"/>
              <w:right w:val="nil"/>
            </w:tcBorders>
            <w:vAlign w:val="bottom"/>
          </w:tcPr>
          <w:p w14:paraId="3000FF52" w14:textId="77777777" w:rsidR="001D33E1" w:rsidRDefault="001D33E1" w:rsidP="000C65AF">
            <w:pPr>
              <w:pStyle w:val="ConsPlusNormal"/>
              <w:ind w:firstLine="0"/>
              <w:jc w:val="center"/>
              <w:rPr>
                <w:rFonts w:ascii="Times New Roman CYR" w:hAnsi="Times New Roman CYR" w:cs="Times New Roman CYR"/>
                <w:sz w:val="26"/>
                <w:szCs w:val="26"/>
              </w:rPr>
            </w:pPr>
          </w:p>
        </w:tc>
        <w:tc>
          <w:tcPr>
            <w:tcW w:w="992" w:type="dxa"/>
            <w:tcBorders>
              <w:top w:val="nil"/>
              <w:left w:val="nil"/>
              <w:bottom w:val="nil"/>
              <w:right w:val="nil"/>
            </w:tcBorders>
            <w:vAlign w:val="bottom"/>
          </w:tcPr>
          <w:p w14:paraId="314FAE0E" w14:textId="77777777" w:rsidR="001D33E1" w:rsidRDefault="001D33E1" w:rsidP="000C65AF">
            <w:pPr>
              <w:pStyle w:val="ConsPlusNormal"/>
              <w:ind w:firstLine="0"/>
              <w:jc w:val="center"/>
              <w:rPr>
                <w:rFonts w:ascii="Times New Roman CYR" w:hAnsi="Times New Roman CYR" w:cs="Times New Roman CYR"/>
                <w:sz w:val="26"/>
                <w:szCs w:val="26"/>
              </w:rPr>
            </w:pPr>
          </w:p>
        </w:tc>
        <w:tc>
          <w:tcPr>
            <w:tcW w:w="1842" w:type="dxa"/>
            <w:tcBorders>
              <w:top w:val="nil"/>
              <w:left w:val="nil"/>
              <w:bottom w:val="nil"/>
              <w:right w:val="nil"/>
            </w:tcBorders>
            <w:vAlign w:val="bottom"/>
          </w:tcPr>
          <w:p w14:paraId="58D50A94" w14:textId="77777777" w:rsidR="001D33E1" w:rsidRDefault="003C2A76" w:rsidP="000C65AF">
            <w:pPr>
              <w:pStyle w:val="ConsPlusNormal"/>
              <w:ind w:firstLine="0"/>
              <w:jc w:val="right"/>
              <w:rPr>
                <w:rFonts w:ascii="Times New Roman CYR" w:hAnsi="Times New Roman CYR" w:cs="Times New Roman CYR"/>
                <w:sz w:val="26"/>
                <w:szCs w:val="26"/>
              </w:rPr>
            </w:pPr>
            <w:r>
              <w:rPr>
                <w:rFonts w:ascii="Times New Roman CYR" w:hAnsi="Times New Roman CYR" w:cs="Times New Roman CYR"/>
                <w:sz w:val="26"/>
                <w:szCs w:val="26"/>
              </w:rPr>
              <w:t>305 417,32</w:t>
            </w:r>
          </w:p>
        </w:tc>
      </w:tr>
      <w:bookmarkEnd w:id="2"/>
      <w:bookmarkEnd w:id="3"/>
    </w:tbl>
    <w:p w14:paraId="28D6223D" w14:textId="77777777" w:rsidR="001D33E1" w:rsidRDefault="001D33E1" w:rsidP="00CE3359">
      <w:pPr>
        <w:tabs>
          <w:tab w:val="left" w:pos="709"/>
        </w:tabs>
        <w:spacing w:line="280" w:lineRule="exact"/>
        <w:rPr>
          <w:sz w:val="30"/>
          <w:szCs w:val="30"/>
        </w:rPr>
      </w:pPr>
    </w:p>
    <w:p w14:paraId="39EC4E1C" w14:textId="77777777" w:rsidR="00C72A62" w:rsidRDefault="001D33E1" w:rsidP="00CE3359">
      <w:pPr>
        <w:tabs>
          <w:tab w:val="left" w:pos="709"/>
        </w:tabs>
        <w:spacing w:line="280" w:lineRule="exact"/>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p>
    <w:p w14:paraId="397D6891" w14:textId="77777777" w:rsidR="00C72A62" w:rsidRDefault="00C72A62" w:rsidP="00CE3359">
      <w:pPr>
        <w:tabs>
          <w:tab w:val="left" w:pos="709"/>
        </w:tabs>
        <w:spacing w:line="280" w:lineRule="exact"/>
        <w:rPr>
          <w:sz w:val="30"/>
          <w:szCs w:val="30"/>
        </w:rPr>
      </w:pPr>
    </w:p>
    <w:p w14:paraId="1B21637C" w14:textId="77777777" w:rsidR="00C72A62" w:rsidRDefault="00C72A62" w:rsidP="00CE3359">
      <w:pPr>
        <w:tabs>
          <w:tab w:val="left" w:pos="709"/>
        </w:tabs>
        <w:spacing w:line="280" w:lineRule="exact"/>
        <w:rPr>
          <w:sz w:val="30"/>
          <w:szCs w:val="30"/>
        </w:rPr>
      </w:pPr>
    </w:p>
    <w:p w14:paraId="6AF25998" w14:textId="77777777" w:rsidR="00C72A62" w:rsidRDefault="00C72A62" w:rsidP="00CE3359">
      <w:pPr>
        <w:tabs>
          <w:tab w:val="left" w:pos="709"/>
        </w:tabs>
        <w:spacing w:line="280" w:lineRule="exact"/>
        <w:rPr>
          <w:sz w:val="30"/>
          <w:szCs w:val="30"/>
        </w:rPr>
      </w:pPr>
    </w:p>
    <w:p w14:paraId="6E641C58" w14:textId="77777777" w:rsidR="00C72A62" w:rsidRDefault="00C72A62" w:rsidP="00CE3359">
      <w:pPr>
        <w:tabs>
          <w:tab w:val="left" w:pos="709"/>
        </w:tabs>
        <w:spacing w:line="280" w:lineRule="exact"/>
        <w:rPr>
          <w:sz w:val="30"/>
          <w:szCs w:val="30"/>
        </w:rPr>
      </w:pPr>
    </w:p>
    <w:p w14:paraId="11A04D30" w14:textId="77777777" w:rsidR="00C72A62" w:rsidRDefault="00C72A62" w:rsidP="00CE3359">
      <w:pPr>
        <w:tabs>
          <w:tab w:val="left" w:pos="709"/>
        </w:tabs>
        <w:spacing w:line="280" w:lineRule="exact"/>
        <w:rPr>
          <w:sz w:val="30"/>
          <w:szCs w:val="30"/>
        </w:rPr>
      </w:pPr>
    </w:p>
    <w:p w14:paraId="4DBDEF99" w14:textId="77777777" w:rsidR="00C72A62" w:rsidRDefault="00C72A62" w:rsidP="00CE3359">
      <w:pPr>
        <w:tabs>
          <w:tab w:val="left" w:pos="709"/>
        </w:tabs>
        <w:spacing w:line="280" w:lineRule="exact"/>
        <w:rPr>
          <w:sz w:val="30"/>
          <w:szCs w:val="30"/>
        </w:rPr>
      </w:pPr>
    </w:p>
    <w:p w14:paraId="0A9D8D2A" w14:textId="77777777" w:rsidR="00C72A62" w:rsidRDefault="00C72A62" w:rsidP="00CE3359">
      <w:pPr>
        <w:tabs>
          <w:tab w:val="left" w:pos="709"/>
        </w:tabs>
        <w:spacing w:line="280" w:lineRule="exact"/>
        <w:rPr>
          <w:sz w:val="30"/>
          <w:szCs w:val="30"/>
        </w:rPr>
      </w:pPr>
    </w:p>
    <w:p w14:paraId="593D29CC" w14:textId="77777777" w:rsidR="00C72A62" w:rsidRDefault="00C72A62" w:rsidP="00CE3359">
      <w:pPr>
        <w:tabs>
          <w:tab w:val="left" w:pos="709"/>
        </w:tabs>
        <w:spacing w:line="280" w:lineRule="exact"/>
        <w:rPr>
          <w:sz w:val="30"/>
          <w:szCs w:val="30"/>
        </w:rPr>
      </w:pPr>
    </w:p>
    <w:p w14:paraId="1A795107" w14:textId="77777777" w:rsidR="00C72A62" w:rsidRDefault="00C72A62" w:rsidP="00CE3359">
      <w:pPr>
        <w:tabs>
          <w:tab w:val="left" w:pos="709"/>
        </w:tabs>
        <w:spacing w:line="280" w:lineRule="exact"/>
        <w:rPr>
          <w:sz w:val="30"/>
          <w:szCs w:val="30"/>
        </w:rPr>
      </w:pPr>
    </w:p>
    <w:p w14:paraId="3B262BD2" w14:textId="77777777" w:rsidR="00C72A62" w:rsidRDefault="00C72A62" w:rsidP="00CE3359">
      <w:pPr>
        <w:tabs>
          <w:tab w:val="left" w:pos="709"/>
        </w:tabs>
        <w:spacing w:line="280" w:lineRule="exact"/>
        <w:rPr>
          <w:sz w:val="30"/>
          <w:szCs w:val="30"/>
        </w:rPr>
      </w:pPr>
    </w:p>
    <w:p w14:paraId="426BEC8F" w14:textId="77777777" w:rsidR="00C72A62" w:rsidRDefault="00C72A62" w:rsidP="00CE3359">
      <w:pPr>
        <w:tabs>
          <w:tab w:val="left" w:pos="709"/>
        </w:tabs>
        <w:spacing w:line="280" w:lineRule="exact"/>
        <w:rPr>
          <w:sz w:val="30"/>
          <w:szCs w:val="30"/>
        </w:rPr>
      </w:pPr>
    </w:p>
    <w:p w14:paraId="415EF88D" w14:textId="77777777" w:rsidR="00C72A62" w:rsidRDefault="00C72A62" w:rsidP="00CE3359">
      <w:pPr>
        <w:tabs>
          <w:tab w:val="left" w:pos="709"/>
        </w:tabs>
        <w:spacing w:line="280" w:lineRule="exact"/>
        <w:rPr>
          <w:sz w:val="30"/>
          <w:szCs w:val="30"/>
        </w:rPr>
      </w:pPr>
    </w:p>
    <w:p w14:paraId="73720173" w14:textId="77777777" w:rsidR="00C72A62" w:rsidRDefault="00C72A62" w:rsidP="00CE3359">
      <w:pPr>
        <w:tabs>
          <w:tab w:val="left" w:pos="709"/>
        </w:tabs>
        <w:spacing w:line="280" w:lineRule="exact"/>
        <w:rPr>
          <w:sz w:val="30"/>
          <w:szCs w:val="30"/>
        </w:rPr>
      </w:pPr>
    </w:p>
    <w:p w14:paraId="77AE9CDF" w14:textId="77777777" w:rsidR="00C72A62" w:rsidRDefault="00C72A62" w:rsidP="00CE3359">
      <w:pPr>
        <w:tabs>
          <w:tab w:val="left" w:pos="709"/>
        </w:tabs>
        <w:spacing w:line="280" w:lineRule="exact"/>
        <w:rPr>
          <w:sz w:val="30"/>
          <w:szCs w:val="30"/>
        </w:rPr>
      </w:pPr>
    </w:p>
    <w:p w14:paraId="00C52036" w14:textId="77777777" w:rsidR="00C72A62" w:rsidRDefault="00C72A62" w:rsidP="00CE3359">
      <w:pPr>
        <w:tabs>
          <w:tab w:val="left" w:pos="709"/>
        </w:tabs>
        <w:spacing w:line="280" w:lineRule="exact"/>
        <w:rPr>
          <w:sz w:val="30"/>
          <w:szCs w:val="30"/>
        </w:rPr>
      </w:pPr>
    </w:p>
    <w:p w14:paraId="25715B36" w14:textId="77777777" w:rsidR="00C72A62" w:rsidRDefault="00C72A62" w:rsidP="00CE3359">
      <w:pPr>
        <w:tabs>
          <w:tab w:val="left" w:pos="709"/>
        </w:tabs>
        <w:spacing w:line="280" w:lineRule="exact"/>
        <w:rPr>
          <w:sz w:val="30"/>
          <w:szCs w:val="30"/>
        </w:rPr>
      </w:pPr>
    </w:p>
    <w:p w14:paraId="08C4E4D0" w14:textId="77777777" w:rsidR="00C72A62" w:rsidRDefault="00C72A62" w:rsidP="00CE3359">
      <w:pPr>
        <w:tabs>
          <w:tab w:val="left" w:pos="709"/>
        </w:tabs>
        <w:spacing w:line="280" w:lineRule="exact"/>
        <w:rPr>
          <w:sz w:val="30"/>
          <w:szCs w:val="30"/>
        </w:rPr>
      </w:pPr>
    </w:p>
    <w:p w14:paraId="048AB567" w14:textId="77777777" w:rsidR="00C72A62" w:rsidRDefault="00C72A62" w:rsidP="00CE3359">
      <w:pPr>
        <w:tabs>
          <w:tab w:val="left" w:pos="709"/>
        </w:tabs>
        <w:spacing w:line="280" w:lineRule="exact"/>
        <w:rPr>
          <w:sz w:val="30"/>
          <w:szCs w:val="30"/>
        </w:rPr>
      </w:pPr>
    </w:p>
    <w:p w14:paraId="585DE43B" w14:textId="77777777" w:rsidR="00C72A62" w:rsidRDefault="00C72A62" w:rsidP="00CE3359">
      <w:pPr>
        <w:tabs>
          <w:tab w:val="left" w:pos="709"/>
        </w:tabs>
        <w:spacing w:line="280" w:lineRule="exact"/>
        <w:rPr>
          <w:sz w:val="30"/>
          <w:szCs w:val="30"/>
        </w:rPr>
      </w:pPr>
    </w:p>
    <w:p w14:paraId="25098949" w14:textId="77777777" w:rsidR="00C72A62" w:rsidRDefault="00C72A62" w:rsidP="00CE3359">
      <w:pPr>
        <w:tabs>
          <w:tab w:val="left" w:pos="709"/>
        </w:tabs>
        <w:spacing w:line="280" w:lineRule="exact"/>
        <w:rPr>
          <w:sz w:val="30"/>
          <w:szCs w:val="30"/>
        </w:rPr>
      </w:pPr>
    </w:p>
    <w:p w14:paraId="79E46938" w14:textId="77777777" w:rsidR="00C72A62" w:rsidRDefault="00C72A62" w:rsidP="00CE3359">
      <w:pPr>
        <w:tabs>
          <w:tab w:val="left" w:pos="709"/>
        </w:tabs>
        <w:spacing w:line="280" w:lineRule="exact"/>
        <w:rPr>
          <w:sz w:val="30"/>
          <w:szCs w:val="30"/>
        </w:rPr>
      </w:pPr>
    </w:p>
    <w:p w14:paraId="4AA56FEC" w14:textId="77777777" w:rsidR="00C72A62" w:rsidRDefault="00C72A62" w:rsidP="00CE3359">
      <w:pPr>
        <w:tabs>
          <w:tab w:val="left" w:pos="709"/>
        </w:tabs>
        <w:spacing w:line="280" w:lineRule="exact"/>
        <w:rPr>
          <w:sz w:val="30"/>
          <w:szCs w:val="30"/>
        </w:rPr>
      </w:pPr>
    </w:p>
    <w:p w14:paraId="47C37DD6" w14:textId="77777777" w:rsidR="00C72A62" w:rsidRDefault="00C72A62" w:rsidP="00CE3359">
      <w:pPr>
        <w:tabs>
          <w:tab w:val="left" w:pos="709"/>
        </w:tabs>
        <w:spacing w:line="280" w:lineRule="exact"/>
        <w:rPr>
          <w:sz w:val="30"/>
          <w:szCs w:val="30"/>
        </w:rPr>
      </w:pPr>
    </w:p>
    <w:p w14:paraId="31BF5110" w14:textId="77777777" w:rsidR="00C72A62" w:rsidRDefault="00C72A62" w:rsidP="00CE3359">
      <w:pPr>
        <w:tabs>
          <w:tab w:val="left" w:pos="709"/>
        </w:tabs>
        <w:spacing w:line="280" w:lineRule="exact"/>
        <w:rPr>
          <w:sz w:val="30"/>
          <w:szCs w:val="30"/>
        </w:rPr>
      </w:pPr>
    </w:p>
    <w:p w14:paraId="13958FE2" w14:textId="77777777" w:rsidR="00C72A62" w:rsidRDefault="00C72A62" w:rsidP="00CE3359">
      <w:pPr>
        <w:tabs>
          <w:tab w:val="left" w:pos="709"/>
        </w:tabs>
        <w:spacing w:line="280" w:lineRule="exact"/>
        <w:rPr>
          <w:sz w:val="30"/>
          <w:szCs w:val="30"/>
        </w:rPr>
      </w:pPr>
    </w:p>
    <w:p w14:paraId="6BBD8600" w14:textId="77777777" w:rsidR="00C72A62" w:rsidRDefault="00C72A62" w:rsidP="00CE3359">
      <w:pPr>
        <w:tabs>
          <w:tab w:val="left" w:pos="709"/>
        </w:tabs>
        <w:spacing w:line="280" w:lineRule="exact"/>
        <w:rPr>
          <w:sz w:val="30"/>
          <w:szCs w:val="30"/>
        </w:rPr>
      </w:pPr>
    </w:p>
    <w:p w14:paraId="60CA90FB" w14:textId="77777777" w:rsidR="00C72A62" w:rsidRDefault="00C72A62" w:rsidP="00CE3359">
      <w:pPr>
        <w:tabs>
          <w:tab w:val="left" w:pos="709"/>
        </w:tabs>
        <w:spacing w:line="280" w:lineRule="exact"/>
        <w:rPr>
          <w:sz w:val="30"/>
          <w:szCs w:val="30"/>
        </w:rPr>
      </w:pPr>
    </w:p>
    <w:p w14:paraId="5628C513" w14:textId="77777777" w:rsidR="00C72A62" w:rsidRDefault="00C72A62" w:rsidP="00CE3359">
      <w:pPr>
        <w:tabs>
          <w:tab w:val="left" w:pos="709"/>
        </w:tabs>
        <w:spacing w:line="280" w:lineRule="exact"/>
        <w:rPr>
          <w:sz w:val="30"/>
          <w:szCs w:val="30"/>
        </w:rPr>
      </w:pPr>
    </w:p>
    <w:p w14:paraId="751D4636" w14:textId="77777777" w:rsidR="00C72A62" w:rsidRDefault="00C72A62" w:rsidP="00CE3359">
      <w:pPr>
        <w:tabs>
          <w:tab w:val="left" w:pos="709"/>
        </w:tabs>
        <w:spacing w:line="280" w:lineRule="exact"/>
        <w:rPr>
          <w:sz w:val="30"/>
          <w:szCs w:val="30"/>
        </w:rPr>
      </w:pPr>
    </w:p>
    <w:p w14:paraId="7F1B7D6D" w14:textId="77777777" w:rsidR="00C72A62" w:rsidRDefault="00C72A62" w:rsidP="00CE3359">
      <w:pPr>
        <w:tabs>
          <w:tab w:val="left" w:pos="709"/>
        </w:tabs>
        <w:spacing w:line="280" w:lineRule="exact"/>
        <w:rPr>
          <w:sz w:val="30"/>
          <w:szCs w:val="30"/>
        </w:rPr>
      </w:pPr>
    </w:p>
    <w:p w14:paraId="549A9FF6" w14:textId="77777777" w:rsidR="00D95FB1" w:rsidRDefault="00D95FB1" w:rsidP="00CE3359">
      <w:pPr>
        <w:tabs>
          <w:tab w:val="left" w:pos="709"/>
        </w:tabs>
        <w:spacing w:line="280" w:lineRule="exact"/>
        <w:rPr>
          <w:sz w:val="30"/>
          <w:szCs w:val="30"/>
        </w:rPr>
        <w:sectPr w:rsidR="00D95FB1">
          <w:headerReference w:type="first" r:id="rId13"/>
          <w:footnotePr>
            <w:pos w:val="beneathText"/>
            <w:numFmt w:val="chicago"/>
          </w:footnotePr>
          <w:pgSz w:w="11906" w:h="16838" w:code="9"/>
          <w:pgMar w:top="1134" w:right="567" w:bottom="1134" w:left="1701" w:header="709" w:footer="709" w:gutter="0"/>
          <w:pgNumType w:start="1"/>
          <w:cols w:space="708"/>
          <w:titlePg/>
          <w:docGrid w:linePitch="360"/>
        </w:sectPr>
      </w:pPr>
    </w:p>
    <w:p w14:paraId="733F1BC0" w14:textId="77777777" w:rsidR="00C72A62" w:rsidRDefault="00C72A62" w:rsidP="00CE3359">
      <w:pPr>
        <w:tabs>
          <w:tab w:val="left" w:pos="709"/>
        </w:tabs>
        <w:spacing w:line="280" w:lineRule="exact"/>
        <w:rPr>
          <w:sz w:val="30"/>
          <w:szCs w:val="30"/>
        </w:rPr>
      </w:pPr>
    </w:p>
    <w:p w14:paraId="57188DE8" w14:textId="77777777" w:rsidR="00CE3359" w:rsidRPr="00EA46B3" w:rsidRDefault="00C72A62" w:rsidP="00CE3359">
      <w:pPr>
        <w:tabs>
          <w:tab w:val="left" w:pos="709"/>
        </w:tabs>
        <w:spacing w:line="280" w:lineRule="exact"/>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sidR="00CE3359" w:rsidRPr="00EA46B3">
        <w:rPr>
          <w:sz w:val="30"/>
          <w:szCs w:val="30"/>
        </w:rPr>
        <w:t xml:space="preserve">Приложение </w:t>
      </w:r>
      <w:r w:rsidR="00CE3359">
        <w:rPr>
          <w:sz w:val="30"/>
          <w:szCs w:val="30"/>
        </w:rPr>
        <w:t>3</w:t>
      </w:r>
    </w:p>
    <w:p w14:paraId="6408F28B" w14:textId="77777777"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14:paraId="464DA29A" w14:textId="77777777" w:rsidR="0092336D" w:rsidRPr="00EA46B3" w:rsidRDefault="0092336D" w:rsidP="0092336D">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Стайковского</w:t>
      </w:r>
      <w:proofErr w:type="spellEnd"/>
      <w:r>
        <w:rPr>
          <w:rFonts w:ascii="Times New Roman" w:hAnsi="Times New Roman" w:cs="Times New Roman"/>
          <w:sz w:val="30"/>
          <w:szCs w:val="30"/>
        </w:rPr>
        <w:t xml:space="preserve"> сельского</w:t>
      </w:r>
    </w:p>
    <w:p w14:paraId="2B63BB33" w14:textId="77777777"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14:paraId="2C11516B" w14:textId="77777777" w:rsidR="00CE3359" w:rsidRPr="00EA46B3" w:rsidRDefault="00842415" w:rsidP="00CE335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w:t>
      </w:r>
      <w:r w:rsidR="00CE3359" w:rsidRPr="00EA46B3">
        <w:rPr>
          <w:rFonts w:ascii="Times New Roman" w:hAnsi="Times New Roman" w:cs="Times New Roman"/>
          <w:sz w:val="30"/>
          <w:szCs w:val="30"/>
        </w:rPr>
        <w:t>.12.202</w:t>
      </w:r>
      <w:r w:rsidR="00CE3359">
        <w:rPr>
          <w:rFonts w:ascii="Times New Roman" w:hAnsi="Times New Roman" w:cs="Times New Roman"/>
          <w:sz w:val="30"/>
          <w:szCs w:val="30"/>
        </w:rPr>
        <w:t>4</w:t>
      </w:r>
      <w:r w:rsidR="00CE3359" w:rsidRPr="00EA46B3">
        <w:rPr>
          <w:rFonts w:ascii="Times New Roman" w:hAnsi="Times New Roman" w:cs="Times New Roman"/>
          <w:sz w:val="30"/>
          <w:szCs w:val="30"/>
        </w:rPr>
        <w:t xml:space="preserve"> № </w:t>
      </w:r>
      <w:r w:rsidR="00CE3359">
        <w:rPr>
          <w:rFonts w:ascii="Times New Roman" w:hAnsi="Times New Roman" w:cs="Times New Roman"/>
          <w:sz w:val="30"/>
          <w:szCs w:val="30"/>
        </w:rPr>
        <w:t>13</w:t>
      </w:r>
    </w:p>
    <w:p w14:paraId="2F6D510F" w14:textId="77777777" w:rsidR="00CE3359" w:rsidRPr="00EA46B3" w:rsidRDefault="00CE3359" w:rsidP="00CE3359">
      <w:pPr>
        <w:autoSpaceDE w:val="0"/>
        <w:autoSpaceDN w:val="0"/>
        <w:adjustRightInd w:val="0"/>
        <w:spacing w:line="280" w:lineRule="exact"/>
        <w:ind w:left="5670"/>
        <w:rPr>
          <w:sz w:val="30"/>
          <w:szCs w:val="30"/>
        </w:rPr>
      </w:pPr>
      <w:r w:rsidRPr="00EA46B3">
        <w:rPr>
          <w:sz w:val="30"/>
          <w:szCs w:val="30"/>
        </w:rPr>
        <w:t>(в редакции решения</w:t>
      </w:r>
    </w:p>
    <w:p w14:paraId="0FCB8877" w14:textId="77777777" w:rsidR="0092336D" w:rsidRPr="00EA46B3" w:rsidRDefault="0092336D" w:rsidP="0092336D">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Стайковского</w:t>
      </w:r>
      <w:proofErr w:type="spellEnd"/>
      <w:r>
        <w:rPr>
          <w:rFonts w:ascii="Times New Roman" w:hAnsi="Times New Roman" w:cs="Times New Roman"/>
          <w:sz w:val="30"/>
          <w:szCs w:val="30"/>
        </w:rPr>
        <w:t xml:space="preserve"> сельского</w:t>
      </w:r>
    </w:p>
    <w:p w14:paraId="0E3EF2CF" w14:textId="77777777" w:rsidR="00CE3359" w:rsidRPr="00EA46B3" w:rsidRDefault="00CE3359" w:rsidP="00CE3359">
      <w:pPr>
        <w:autoSpaceDE w:val="0"/>
        <w:autoSpaceDN w:val="0"/>
        <w:adjustRightInd w:val="0"/>
        <w:spacing w:line="280" w:lineRule="exact"/>
        <w:ind w:left="5670"/>
        <w:rPr>
          <w:sz w:val="30"/>
          <w:szCs w:val="30"/>
        </w:rPr>
      </w:pPr>
      <w:r w:rsidRPr="00EA46B3">
        <w:rPr>
          <w:sz w:val="30"/>
          <w:szCs w:val="30"/>
        </w:rPr>
        <w:t>Совета депутатов</w:t>
      </w:r>
    </w:p>
    <w:p w14:paraId="1FF59DCF" w14:textId="77777777" w:rsidR="00CE3359" w:rsidRPr="00EA46B3" w:rsidRDefault="00495FCD" w:rsidP="00CE3359">
      <w:pPr>
        <w:autoSpaceDE w:val="0"/>
        <w:autoSpaceDN w:val="0"/>
        <w:adjustRightInd w:val="0"/>
        <w:spacing w:after="120" w:line="280" w:lineRule="exact"/>
        <w:ind w:left="5670"/>
        <w:rPr>
          <w:sz w:val="30"/>
          <w:szCs w:val="30"/>
        </w:rPr>
      </w:pPr>
      <w:r>
        <w:rPr>
          <w:sz w:val="30"/>
          <w:szCs w:val="30"/>
          <w:lang w:val="be-BY"/>
        </w:rPr>
        <w:t>20</w:t>
      </w:r>
      <w:r w:rsidR="00F54F6A">
        <w:rPr>
          <w:sz w:val="30"/>
          <w:szCs w:val="30"/>
          <w:lang w:val="be-BY"/>
        </w:rPr>
        <w:t>.</w:t>
      </w:r>
      <w:r w:rsidR="004E2FF3">
        <w:rPr>
          <w:sz w:val="30"/>
          <w:szCs w:val="30"/>
          <w:lang w:val="be-BY"/>
        </w:rPr>
        <w:t>1</w:t>
      </w:r>
      <w:r w:rsidR="00B13C5F">
        <w:rPr>
          <w:sz w:val="30"/>
          <w:szCs w:val="30"/>
          <w:lang w:val="be-BY"/>
        </w:rPr>
        <w:t>2</w:t>
      </w:r>
      <w:r w:rsidR="00CE3359" w:rsidRPr="00EA46B3">
        <w:rPr>
          <w:sz w:val="30"/>
          <w:szCs w:val="30"/>
          <w:lang w:val="be-BY"/>
        </w:rPr>
        <w:t>.202</w:t>
      </w:r>
      <w:r w:rsidR="00CE3359">
        <w:rPr>
          <w:sz w:val="30"/>
          <w:szCs w:val="30"/>
          <w:lang w:val="be-BY"/>
        </w:rPr>
        <w:t>5</w:t>
      </w:r>
      <w:r w:rsidR="00CE3359" w:rsidRPr="00EA46B3">
        <w:rPr>
          <w:sz w:val="30"/>
          <w:szCs w:val="30"/>
        </w:rPr>
        <w:t xml:space="preserve"> </w:t>
      </w:r>
      <w:r w:rsidR="00CE3359" w:rsidRPr="00D95FB1">
        <w:rPr>
          <w:sz w:val="30"/>
          <w:szCs w:val="30"/>
        </w:rPr>
        <w:t xml:space="preserve">№ </w:t>
      </w:r>
      <w:r w:rsidR="00F15E8B" w:rsidRPr="00D95FB1">
        <w:rPr>
          <w:sz w:val="30"/>
          <w:szCs w:val="30"/>
        </w:rPr>
        <w:t>2</w:t>
      </w:r>
      <w:r w:rsidR="00B13C5F" w:rsidRPr="00D95FB1">
        <w:rPr>
          <w:sz w:val="30"/>
          <w:szCs w:val="30"/>
        </w:rPr>
        <w:t>5</w:t>
      </w:r>
      <w:r w:rsidR="00CE3359" w:rsidRPr="00EA46B3">
        <w:rPr>
          <w:sz w:val="30"/>
          <w:szCs w:val="30"/>
        </w:rPr>
        <w:t>)</w:t>
      </w:r>
    </w:p>
    <w:p w14:paraId="2CB3C0ED" w14:textId="77777777" w:rsidR="00F80D55" w:rsidRPr="00797917" w:rsidRDefault="00B87DD5">
      <w:pPr>
        <w:pStyle w:val="ConsPlusTitle"/>
        <w:spacing w:before="200" w:line="280" w:lineRule="exact"/>
        <w:ind w:right="4394"/>
        <w:jc w:val="both"/>
        <w:rPr>
          <w:rFonts w:ascii="Times New Roman CYR" w:hAnsi="Times New Roman CYR" w:cs="Times New Roman CYR"/>
          <w:b w:val="0"/>
          <w:bCs w:val="0"/>
          <w:sz w:val="30"/>
          <w:szCs w:val="30"/>
        </w:rPr>
      </w:pPr>
      <w:r w:rsidRPr="00797917">
        <w:rPr>
          <w:rFonts w:ascii="Times New Roman CYR" w:hAnsi="Times New Roman CYR" w:cs="Times New Roman CYR"/>
          <w:b w:val="0"/>
          <w:bCs w:val="0"/>
          <w:sz w:val="30"/>
          <w:szCs w:val="30"/>
        </w:rPr>
        <w:t>РАСХОДЫ</w:t>
      </w:r>
    </w:p>
    <w:p w14:paraId="06FD1CD1" w14:textId="77777777" w:rsidR="00F80D55" w:rsidRPr="00797917" w:rsidRDefault="0039344D">
      <w:pPr>
        <w:pStyle w:val="ConsPlusTitle"/>
        <w:spacing w:after="200" w:line="280" w:lineRule="exact"/>
        <w:ind w:right="4394"/>
        <w:jc w:val="both"/>
        <w:rPr>
          <w:rFonts w:ascii="Times New Roman CYR" w:hAnsi="Times New Roman CYR" w:cs="Times New Roman CYR"/>
          <w:b w:val="0"/>
          <w:bCs w:val="0"/>
          <w:sz w:val="30"/>
          <w:szCs w:val="30"/>
        </w:rPr>
      </w:pPr>
      <w:r>
        <w:rPr>
          <w:rFonts w:ascii="Times New Roman" w:hAnsi="Times New Roman" w:cs="Times New Roman"/>
          <w:b w:val="0"/>
          <w:sz w:val="30"/>
          <w:szCs w:val="30"/>
        </w:rPr>
        <w:t>сель</w:t>
      </w:r>
      <w:r w:rsidR="00B87DD5" w:rsidRPr="00797917">
        <w:rPr>
          <w:rFonts w:ascii="Times New Roman" w:hAnsi="Times New Roman" w:cs="Times New Roman"/>
          <w:b w:val="0"/>
          <w:sz w:val="30"/>
          <w:szCs w:val="30"/>
        </w:rPr>
        <w:t xml:space="preserve">ского </w:t>
      </w:r>
      <w:r w:rsidR="00B87DD5" w:rsidRPr="00797917">
        <w:rPr>
          <w:rFonts w:ascii="Times New Roman CYR" w:hAnsi="Times New Roman CYR" w:cs="Times New Roman CYR"/>
          <w:b w:val="0"/>
          <w:bCs w:val="0"/>
          <w:sz w:val="30"/>
          <w:szCs w:val="30"/>
        </w:rPr>
        <w:t>бюджета по функциональной классификации расходов бюджета по разделам, подразделам и видам</w:t>
      </w:r>
    </w:p>
    <w:p w14:paraId="374733CD" w14:textId="77777777" w:rsidR="00F80D55" w:rsidRPr="00797917" w:rsidRDefault="00B87DD5">
      <w:pPr>
        <w:widowControl w:val="0"/>
        <w:autoSpaceDE w:val="0"/>
        <w:autoSpaceDN w:val="0"/>
        <w:adjustRightInd w:val="0"/>
        <w:spacing w:line="280" w:lineRule="exact"/>
        <w:ind w:right="-1"/>
        <w:jc w:val="right"/>
        <w:rPr>
          <w:sz w:val="30"/>
          <w:szCs w:val="30"/>
        </w:rPr>
      </w:pPr>
      <w:bookmarkStart w:id="5" w:name="_Hlk122682087"/>
      <w:r w:rsidRPr="00797917">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797917" w:rsidRPr="00797917" w14:paraId="0B08701F" w14:textId="77777777">
        <w:trPr>
          <w:trHeight w:val="20"/>
        </w:trPr>
        <w:tc>
          <w:tcPr>
            <w:tcW w:w="5529" w:type="dxa"/>
          </w:tcPr>
          <w:p w14:paraId="419B09F4" w14:textId="77777777"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Наименование</w:t>
            </w:r>
          </w:p>
        </w:tc>
        <w:tc>
          <w:tcPr>
            <w:tcW w:w="567" w:type="dxa"/>
          </w:tcPr>
          <w:p w14:paraId="73D99E3E" w14:textId="77777777"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Раздел</w:t>
            </w:r>
          </w:p>
        </w:tc>
        <w:tc>
          <w:tcPr>
            <w:tcW w:w="993" w:type="dxa"/>
          </w:tcPr>
          <w:p w14:paraId="7E98B119" w14:textId="77777777"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Подраздел</w:t>
            </w:r>
          </w:p>
        </w:tc>
        <w:tc>
          <w:tcPr>
            <w:tcW w:w="708" w:type="dxa"/>
          </w:tcPr>
          <w:p w14:paraId="42CF0098" w14:textId="77777777" w:rsidR="00F80D55" w:rsidRPr="00797917" w:rsidRDefault="00B87DD5">
            <w:pPr>
              <w:pStyle w:val="ConsPlusTitle"/>
              <w:spacing w:line="280" w:lineRule="exact"/>
              <w:ind w:left="-57" w:right="-57" w:firstLine="67"/>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Вид</w:t>
            </w:r>
          </w:p>
        </w:tc>
        <w:tc>
          <w:tcPr>
            <w:tcW w:w="1842" w:type="dxa"/>
          </w:tcPr>
          <w:p w14:paraId="1A56B272" w14:textId="77777777"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Сумма</w:t>
            </w:r>
          </w:p>
        </w:tc>
      </w:tr>
      <w:tr w:rsidR="00797917" w:rsidRPr="00797917" w14:paraId="21BA24B0" w14:textId="77777777">
        <w:tc>
          <w:tcPr>
            <w:tcW w:w="5529" w:type="dxa"/>
            <w:tcBorders>
              <w:top w:val="nil"/>
            </w:tcBorders>
            <w:vAlign w:val="center"/>
          </w:tcPr>
          <w:p w14:paraId="5DC20B49" w14:textId="77777777"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1</w:t>
            </w:r>
          </w:p>
        </w:tc>
        <w:tc>
          <w:tcPr>
            <w:tcW w:w="567" w:type="dxa"/>
            <w:tcBorders>
              <w:top w:val="nil"/>
            </w:tcBorders>
            <w:vAlign w:val="center"/>
          </w:tcPr>
          <w:p w14:paraId="7837C7EF" w14:textId="77777777"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2</w:t>
            </w:r>
          </w:p>
        </w:tc>
        <w:tc>
          <w:tcPr>
            <w:tcW w:w="993" w:type="dxa"/>
            <w:tcBorders>
              <w:top w:val="nil"/>
            </w:tcBorders>
            <w:vAlign w:val="center"/>
          </w:tcPr>
          <w:p w14:paraId="0EFE028E" w14:textId="77777777"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3</w:t>
            </w:r>
          </w:p>
        </w:tc>
        <w:tc>
          <w:tcPr>
            <w:tcW w:w="708" w:type="dxa"/>
            <w:tcBorders>
              <w:top w:val="nil"/>
            </w:tcBorders>
            <w:vAlign w:val="center"/>
          </w:tcPr>
          <w:p w14:paraId="41B4B643" w14:textId="77777777" w:rsidR="00F80D55" w:rsidRPr="00797917" w:rsidRDefault="00B87DD5">
            <w:pPr>
              <w:pStyle w:val="ConsPlusTitle"/>
              <w:spacing w:line="280" w:lineRule="exact"/>
              <w:jc w:val="center"/>
              <w:rPr>
                <w:rFonts w:ascii="Times New Roman CYR" w:hAnsi="Times New Roman CYR" w:cs="Times New Roman CYR"/>
                <w:b w:val="0"/>
                <w:bCs w:val="0"/>
                <w:sz w:val="26"/>
                <w:szCs w:val="26"/>
              </w:rPr>
            </w:pPr>
            <w:r w:rsidRPr="00797917">
              <w:rPr>
                <w:rFonts w:ascii="Times New Roman CYR" w:hAnsi="Times New Roman CYR" w:cs="Times New Roman CYR"/>
                <w:b w:val="0"/>
                <w:bCs w:val="0"/>
                <w:sz w:val="26"/>
                <w:szCs w:val="26"/>
              </w:rPr>
              <w:t>4</w:t>
            </w:r>
          </w:p>
        </w:tc>
        <w:tc>
          <w:tcPr>
            <w:tcW w:w="1842" w:type="dxa"/>
            <w:tcBorders>
              <w:top w:val="nil"/>
            </w:tcBorders>
            <w:vAlign w:val="bottom"/>
          </w:tcPr>
          <w:p w14:paraId="4CC0F66A"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5</w:t>
            </w:r>
          </w:p>
        </w:tc>
      </w:tr>
      <w:tr w:rsidR="00797917" w:rsidRPr="00797917" w14:paraId="2520D0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7D1E4827" w14:textId="77777777"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ОБЩЕГОСУДАРСТВЕННАЯ ДЕЯТЕЛЬНОСТЬ</w:t>
            </w:r>
          </w:p>
        </w:tc>
        <w:tc>
          <w:tcPr>
            <w:tcW w:w="567" w:type="dxa"/>
            <w:vAlign w:val="bottom"/>
          </w:tcPr>
          <w:p w14:paraId="0DC306AB"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14:paraId="0DE38366"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708" w:type="dxa"/>
            <w:vAlign w:val="bottom"/>
          </w:tcPr>
          <w:p w14:paraId="6C349926"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14:paraId="38E43061" w14:textId="77777777" w:rsidR="00F80D55" w:rsidRPr="00797917" w:rsidRDefault="0008447D" w:rsidP="002B6D1C">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280</w:t>
            </w:r>
            <w:r w:rsidR="002B6D1C">
              <w:rPr>
                <w:rFonts w:ascii="Times New Roman CYR" w:hAnsi="Times New Roman CYR" w:cs="Times New Roman CYR"/>
                <w:sz w:val="26"/>
                <w:szCs w:val="26"/>
              </w:rPr>
              <w:t> 119,10</w:t>
            </w:r>
          </w:p>
        </w:tc>
      </w:tr>
      <w:tr w:rsidR="00797917" w:rsidRPr="00797917" w14:paraId="29BD1A0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76ECBC55" w14:textId="77777777"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Государственные органы общего назначения</w:t>
            </w:r>
          </w:p>
        </w:tc>
        <w:tc>
          <w:tcPr>
            <w:tcW w:w="567" w:type="dxa"/>
            <w:vAlign w:val="bottom"/>
          </w:tcPr>
          <w:p w14:paraId="7301FB4B"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14:paraId="2E12542C"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708" w:type="dxa"/>
            <w:vAlign w:val="bottom"/>
          </w:tcPr>
          <w:p w14:paraId="1033F36E"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14:paraId="340E7577" w14:textId="77777777" w:rsidR="00F80D55" w:rsidRPr="00797917" w:rsidRDefault="002B6D1C" w:rsidP="002B6D1C">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243 566</w:t>
            </w:r>
            <w:r w:rsidR="00D87597">
              <w:rPr>
                <w:rFonts w:ascii="Times New Roman CYR" w:hAnsi="Times New Roman CYR" w:cs="Times New Roman CYR"/>
                <w:sz w:val="26"/>
                <w:szCs w:val="26"/>
              </w:rPr>
              <w:t>,</w:t>
            </w:r>
            <w:r>
              <w:rPr>
                <w:rFonts w:ascii="Times New Roman CYR" w:hAnsi="Times New Roman CYR" w:cs="Times New Roman CYR"/>
                <w:sz w:val="26"/>
                <w:szCs w:val="26"/>
              </w:rPr>
              <w:t>10</w:t>
            </w:r>
          </w:p>
        </w:tc>
      </w:tr>
      <w:tr w:rsidR="00797917" w:rsidRPr="00797917" w14:paraId="6DE0AC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569CDA3B" w14:textId="77777777"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Органы местного управления и самоуправления</w:t>
            </w:r>
          </w:p>
        </w:tc>
        <w:tc>
          <w:tcPr>
            <w:tcW w:w="567" w:type="dxa"/>
            <w:vAlign w:val="bottom"/>
          </w:tcPr>
          <w:p w14:paraId="5A6CF926"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14:paraId="219F2057"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708" w:type="dxa"/>
            <w:vAlign w:val="bottom"/>
          </w:tcPr>
          <w:p w14:paraId="70A874E8"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1842" w:type="dxa"/>
            <w:vAlign w:val="bottom"/>
          </w:tcPr>
          <w:p w14:paraId="0999D72E" w14:textId="77777777" w:rsidR="00F80D55" w:rsidRPr="00797917" w:rsidRDefault="002B6D1C" w:rsidP="0013539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243 566,10</w:t>
            </w:r>
          </w:p>
        </w:tc>
      </w:tr>
      <w:tr w:rsidR="00797917" w:rsidRPr="00797917" w14:paraId="0E6B29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5F4A157D" w14:textId="77777777"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Другая общегосударственная деятельность</w:t>
            </w:r>
          </w:p>
        </w:tc>
        <w:tc>
          <w:tcPr>
            <w:tcW w:w="567" w:type="dxa"/>
            <w:vAlign w:val="bottom"/>
          </w:tcPr>
          <w:p w14:paraId="38274755"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14:paraId="55E8696F"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14:paraId="5021B432"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14:paraId="380AB915" w14:textId="77777777" w:rsidR="00F80D55" w:rsidRPr="00797917" w:rsidRDefault="002B6D1C">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11 0</w:t>
            </w:r>
            <w:r w:rsidR="0008447D">
              <w:rPr>
                <w:rFonts w:ascii="Times New Roman CYR" w:hAnsi="Times New Roman CYR" w:cs="Times New Roman CYR"/>
                <w:sz w:val="26"/>
                <w:szCs w:val="26"/>
              </w:rPr>
              <w:t>97</w:t>
            </w:r>
            <w:r w:rsidR="00D87597">
              <w:rPr>
                <w:rFonts w:ascii="Times New Roman CYR" w:hAnsi="Times New Roman CYR" w:cs="Times New Roman CYR"/>
                <w:sz w:val="26"/>
                <w:szCs w:val="26"/>
              </w:rPr>
              <w:t>,00</w:t>
            </w:r>
          </w:p>
        </w:tc>
      </w:tr>
      <w:tr w:rsidR="00797917" w:rsidRPr="00797917" w14:paraId="7CF2907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4013C4EC" w14:textId="77777777"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Иные общегосударственные вопросы</w:t>
            </w:r>
          </w:p>
        </w:tc>
        <w:tc>
          <w:tcPr>
            <w:tcW w:w="567" w:type="dxa"/>
            <w:vAlign w:val="bottom"/>
          </w:tcPr>
          <w:p w14:paraId="517677B6"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01</w:t>
            </w:r>
          </w:p>
        </w:tc>
        <w:tc>
          <w:tcPr>
            <w:tcW w:w="993" w:type="dxa"/>
            <w:vAlign w:val="bottom"/>
          </w:tcPr>
          <w:p w14:paraId="48DB6320"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14:paraId="23768C95"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03</w:t>
            </w:r>
          </w:p>
        </w:tc>
        <w:tc>
          <w:tcPr>
            <w:tcW w:w="1842" w:type="dxa"/>
            <w:vAlign w:val="bottom"/>
          </w:tcPr>
          <w:p w14:paraId="15FBEE53" w14:textId="77777777" w:rsidR="00F80D55" w:rsidRPr="00797917" w:rsidRDefault="002B6D1C">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11 0</w:t>
            </w:r>
            <w:r w:rsidR="0008447D">
              <w:rPr>
                <w:rFonts w:ascii="Times New Roman CYR" w:hAnsi="Times New Roman CYR" w:cs="Times New Roman CYR"/>
                <w:sz w:val="26"/>
                <w:szCs w:val="26"/>
              </w:rPr>
              <w:t>97,00</w:t>
            </w:r>
          </w:p>
        </w:tc>
      </w:tr>
      <w:tr w:rsidR="00BB74F7" w:rsidRPr="00797917" w14:paraId="592D8F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009DD6F1" w14:textId="77777777" w:rsidR="00BB74F7" w:rsidRPr="00797917" w:rsidRDefault="00733880">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Межбюджетные трансферты</w:t>
            </w:r>
          </w:p>
        </w:tc>
        <w:tc>
          <w:tcPr>
            <w:tcW w:w="567" w:type="dxa"/>
            <w:vAlign w:val="bottom"/>
          </w:tcPr>
          <w:p w14:paraId="424B92A0" w14:textId="77777777" w:rsidR="00BB74F7" w:rsidRPr="00797917" w:rsidRDefault="00BB74F7">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14:paraId="6844CB02" w14:textId="77777777" w:rsidR="00BB74F7" w:rsidRPr="00797917" w:rsidRDefault="00BB74F7">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11</w:t>
            </w:r>
          </w:p>
        </w:tc>
        <w:tc>
          <w:tcPr>
            <w:tcW w:w="708" w:type="dxa"/>
            <w:vAlign w:val="bottom"/>
          </w:tcPr>
          <w:p w14:paraId="322CEA96" w14:textId="77777777" w:rsidR="00BB74F7" w:rsidRPr="00797917" w:rsidRDefault="00BB74F7">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14:paraId="003054B0" w14:textId="77777777" w:rsidR="00BB74F7" w:rsidRDefault="00BB74F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25 456,00</w:t>
            </w:r>
          </w:p>
        </w:tc>
      </w:tr>
      <w:tr w:rsidR="00D87597" w:rsidRPr="00797917" w14:paraId="039A91D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43E2FD05" w14:textId="77777777" w:rsidR="00D87597" w:rsidRPr="00797917" w:rsidRDefault="00D02382">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Трансферты бюджетам других уровней</w:t>
            </w:r>
          </w:p>
        </w:tc>
        <w:tc>
          <w:tcPr>
            <w:tcW w:w="567" w:type="dxa"/>
            <w:vAlign w:val="bottom"/>
          </w:tcPr>
          <w:p w14:paraId="76117D2F" w14:textId="77777777" w:rsidR="00D87597" w:rsidRPr="00797917" w:rsidRDefault="007831C7">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r w:rsidR="00D87597">
              <w:rPr>
                <w:rFonts w:ascii="Times New Roman CYR" w:hAnsi="Times New Roman CYR" w:cs="Times New Roman CYR"/>
                <w:sz w:val="26"/>
                <w:szCs w:val="26"/>
              </w:rPr>
              <w:t>1</w:t>
            </w:r>
          </w:p>
        </w:tc>
        <w:tc>
          <w:tcPr>
            <w:tcW w:w="993" w:type="dxa"/>
            <w:vAlign w:val="bottom"/>
          </w:tcPr>
          <w:p w14:paraId="17FC6226" w14:textId="77777777" w:rsidR="00D87597" w:rsidRPr="00797917" w:rsidRDefault="00D87597">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11</w:t>
            </w:r>
          </w:p>
        </w:tc>
        <w:tc>
          <w:tcPr>
            <w:tcW w:w="708" w:type="dxa"/>
            <w:vAlign w:val="bottom"/>
          </w:tcPr>
          <w:p w14:paraId="484DF8D6" w14:textId="77777777" w:rsidR="00D87597" w:rsidRPr="00797917" w:rsidRDefault="00D87597" w:rsidP="00D87597">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 xml:space="preserve">   01</w:t>
            </w:r>
          </w:p>
        </w:tc>
        <w:tc>
          <w:tcPr>
            <w:tcW w:w="1842" w:type="dxa"/>
            <w:vAlign w:val="bottom"/>
          </w:tcPr>
          <w:p w14:paraId="725009F3" w14:textId="77777777" w:rsidR="00D87597" w:rsidRDefault="00D8759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25 456,00</w:t>
            </w:r>
          </w:p>
        </w:tc>
      </w:tr>
      <w:tr w:rsidR="00797917" w:rsidRPr="00797917" w14:paraId="47B6210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5BD886A4" w14:textId="77777777"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НАЦИОНАЛЬНАЯ ЭКОНОМИКА</w:t>
            </w:r>
          </w:p>
        </w:tc>
        <w:tc>
          <w:tcPr>
            <w:tcW w:w="567" w:type="dxa"/>
            <w:vAlign w:val="bottom"/>
          </w:tcPr>
          <w:p w14:paraId="1CB2369E"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993" w:type="dxa"/>
            <w:vAlign w:val="bottom"/>
          </w:tcPr>
          <w:p w14:paraId="7BE61A98"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708" w:type="dxa"/>
            <w:vAlign w:val="bottom"/>
          </w:tcPr>
          <w:p w14:paraId="45973932"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14:paraId="557A164B" w14:textId="77777777" w:rsidR="00F80D55" w:rsidRPr="00797917" w:rsidRDefault="00D8759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0,00</w:t>
            </w:r>
          </w:p>
        </w:tc>
      </w:tr>
      <w:tr w:rsidR="00797917" w:rsidRPr="00797917" w14:paraId="0C140F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311CCA1A" w14:textId="77777777"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14:paraId="38821DC3"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993" w:type="dxa"/>
            <w:vAlign w:val="bottom"/>
          </w:tcPr>
          <w:p w14:paraId="72BCA544"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14:paraId="4A1D2354"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14:paraId="5AE130A5" w14:textId="77777777" w:rsidR="00F80D55" w:rsidRPr="00797917" w:rsidRDefault="00D87597">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0,00</w:t>
            </w:r>
          </w:p>
        </w:tc>
      </w:tr>
      <w:tr w:rsidR="00797917" w:rsidRPr="00797917" w14:paraId="65A53F5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78AAECC3" w14:textId="77777777" w:rsidR="00F80D55" w:rsidRPr="00797917" w:rsidRDefault="00B87DD5">
            <w:pPr>
              <w:pStyle w:val="ConsPlusNormal"/>
              <w:spacing w:line="280" w:lineRule="exact"/>
              <w:ind w:firstLine="0"/>
              <w:rPr>
                <w:rFonts w:ascii="Times New Roman CYR" w:hAnsi="Times New Roman CYR" w:cs="Times New Roman CYR"/>
                <w:sz w:val="26"/>
                <w:szCs w:val="26"/>
              </w:rPr>
            </w:pPr>
            <w:bookmarkStart w:id="6" w:name="_Hlk121244205"/>
            <w:r w:rsidRPr="00797917">
              <w:rPr>
                <w:rFonts w:ascii="Times New Roman CYR" w:hAnsi="Times New Roman CYR" w:cs="Times New Roman CYR"/>
                <w:sz w:val="26"/>
                <w:szCs w:val="26"/>
              </w:rPr>
              <w:t>Имущественные отношения, картография и геодезия</w:t>
            </w:r>
            <w:bookmarkEnd w:id="6"/>
          </w:p>
        </w:tc>
        <w:tc>
          <w:tcPr>
            <w:tcW w:w="567" w:type="dxa"/>
            <w:vAlign w:val="bottom"/>
          </w:tcPr>
          <w:p w14:paraId="5049F185"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04</w:t>
            </w:r>
          </w:p>
        </w:tc>
        <w:tc>
          <w:tcPr>
            <w:tcW w:w="993" w:type="dxa"/>
            <w:vAlign w:val="bottom"/>
          </w:tcPr>
          <w:p w14:paraId="3FC35EBF"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10</w:t>
            </w:r>
          </w:p>
        </w:tc>
        <w:tc>
          <w:tcPr>
            <w:tcW w:w="708" w:type="dxa"/>
            <w:vAlign w:val="bottom"/>
          </w:tcPr>
          <w:p w14:paraId="4516A0A6"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02</w:t>
            </w:r>
          </w:p>
        </w:tc>
        <w:tc>
          <w:tcPr>
            <w:tcW w:w="1842" w:type="dxa"/>
            <w:vAlign w:val="bottom"/>
          </w:tcPr>
          <w:p w14:paraId="101DE34A" w14:textId="77777777" w:rsidR="00F80D55" w:rsidRPr="00797917" w:rsidRDefault="005E057E" w:rsidP="0008447D">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0,00</w:t>
            </w:r>
          </w:p>
        </w:tc>
      </w:tr>
      <w:tr w:rsidR="00797917" w:rsidRPr="00797917" w14:paraId="27ACE6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0F7B9B97" w14:textId="77777777"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14:paraId="140C9F10"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06</w:t>
            </w:r>
          </w:p>
        </w:tc>
        <w:tc>
          <w:tcPr>
            <w:tcW w:w="993" w:type="dxa"/>
            <w:vAlign w:val="bottom"/>
          </w:tcPr>
          <w:p w14:paraId="433EECEC"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708" w:type="dxa"/>
            <w:vAlign w:val="bottom"/>
          </w:tcPr>
          <w:p w14:paraId="6013F7D8"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14:paraId="7917F8B3" w14:textId="77777777" w:rsidR="00F80D55" w:rsidRPr="00797917" w:rsidRDefault="00015D42" w:rsidP="00015D4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62</w:t>
            </w:r>
            <w:r w:rsidR="004E533A">
              <w:rPr>
                <w:rFonts w:ascii="Times New Roman CYR" w:hAnsi="Times New Roman CYR" w:cs="Times New Roman CYR"/>
                <w:sz w:val="26"/>
                <w:szCs w:val="26"/>
              </w:rPr>
              <w:t> </w:t>
            </w:r>
            <w:r>
              <w:rPr>
                <w:rFonts w:ascii="Times New Roman CYR" w:hAnsi="Times New Roman CYR" w:cs="Times New Roman CYR"/>
                <w:sz w:val="26"/>
                <w:szCs w:val="26"/>
              </w:rPr>
              <w:t>040</w:t>
            </w:r>
            <w:r w:rsidR="004E533A">
              <w:rPr>
                <w:rFonts w:ascii="Times New Roman CYR" w:hAnsi="Times New Roman CYR" w:cs="Times New Roman CYR"/>
                <w:sz w:val="26"/>
                <w:szCs w:val="26"/>
              </w:rPr>
              <w:t>,</w:t>
            </w:r>
            <w:r>
              <w:rPr>
                <w:rFonts w:ascii="Times New Roman CYR" w:hAnsi="Times New Roman CYR" w:cs="Times New Roman CYR"/>
                <w:sz w:val="26"/>
                <w:szCs w:val="26"/>
              </w:rPr>
              <w:t>22</w:t>
            </w:r>
          </w:p>
        </w:tc>
      </w:tr>
      <w:tr w:rsidR="00797917" w:rsidRPr="00797917" w14:paraId="28B1AC2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2F02B12E" w14:textId="77777777"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Благоустройство населенных пунктов</w:t>
            </w:r>
          </w:p>
        </w:tc>
        <w:tc>
          <w:tcPr>
            <w:tcW w:w="567" w:type="dxa"/>
            <w:vAlign w:val="bottom"/>
          </w:tcPr>
          <w:p w14:paraId="1554027D"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06</w:t>
            </w:r>
          </w:p>
        </w:tc>
        <w:tc>
          <w:tcPr>
            <w:tcW w:w="993" w:type="dxa"/>
            <w:vAlign w:val="bottom"/>
          </w:tcPr>
          <w:p w14:paraId="52F0218B"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03</w:t>
            </w:r>
          </w:p>
        </w:tc>
        <w:tc>
          <w:tcPr>
            <w:tcW w:w="708" w:type="dxa"/>
            <w:vAlign w:val="bottom"/>
          </w:tcPr>
          <w:p w14:paraId="6143AACF" w14:textId="77777777" w:rsidR="00F80D55" w:rsidRPr="00797917" w:rsidRDefault="00B87DD5">
            <w:pPr>
              <w:pStyle w:val="ConsPlusNormal"/>
              <w:spacing w:line="280" w:lineRule="exact"/>
              <w:ind w:firstLine="0"/>
              <w:jc w:val="center"/>
              <w:rPr>
                <w:rFonts w:ascii="Times New Roman CYR" w:hAnsi="Times New Roman CYR" w:cs="Times New Roman CYR"/>
                <w:sz w:val="26"/>
                <w:szCs w:val="26"/>
              </w:rPr>
            </w:pPr>
            <w:r w:rsidRPr="00797917">
              <w:rPr>
                <w:rFonts w:ascii="Times New Roman CYR" w:hAnsi="Times New Roman CYR" w:cs="Times New Roman CYR"/>
                <w:sz w:val="26"/>
                <w:szCs w:val="26"/>
              </w:rPr>
              <w:t>00</w:t>
            </w:r>
          </w:p>
        </w:tc>
        <w:tc>
          <w:tcPr>
            <w:tcW w:w="1842" w:type="dxa"/>
            <w:vAlign w:val="bottom"/>
          </w:tcPr>
          <w:p w14:paraId="7BFCB4D1" w14:textId="77777777" w:rsidR="00F80D55" w:rsidRPr="00797917" w:rsidRDefault="00015D42" w:rsidP="008B11DD">
            <w:pPr>
              <w:pStyle w:val="ConsPlusNormal"/>
              <w:spacing w:line="280" w:lineRule="exact"/>
              <w:ind w:firstLine="0"/>
              <w:jc w:val="right"/>
              <w:rPr>
                <w:rFonts w:ascii="Times New Roman CYR" w:hAnsi="Times New Roman CYR" w:cs="Times New Roman CYR"/>
                <w:sz w:val="26"/>
                <w:szCs w:val="26"/>
              </w:rPr>
            </w:pPr>
            <w:r w:rsidRPr="00015D42">
              <w:rPr>
                <w:rFonts w:ascii="Times New Roman CYR" w:hAnsi="Times New Roman CYR" w:cs="Times New Roman CYR"/>
                <w:sz w:val="26"/>
                <w:szCs w:val="26"/>
              </w:rPr>
              <w:t>62 040,22</w:t>
            </w:r>
          </w:p>
        </w:tc>
      </w:tr>
      <w:tr w:rsidR="00F80D55" w:rsidRPr="00797917" w14:paraId="135252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14:paraId="43269303" w14:textId="77777777" w:rsidR="00F80D55" w:rsidRPr="00797917" w:rsidRDefault="00B87DD5">
            <w:pPr>
              <w:pStyle w:val="ConsPlusNormal"/>
              <w:spacing w:line="280" w:lineRule="exact"/>
              <w:ind w:firstLine="0"/>
              <w:rPr>
                <w:rFonts w:ascii="Times New Roman CYR" w:hAnsi="Times New Roman CYR" w:cs="Times New Roman CYR"/>
                <w:sz w:val="26"/>
                <w:szCs w:val="26"/>
              </w:rPr>
            </w:pPr>
            <w:r w:rsidRPr="00797917">
              <w:rPr>
                <w:rFonts w:ascii="Times New Roman CYR" w:hAnsi="Times New Roman CYR" w:cs="Times New Roman CYR"/>
                <w:sz w:val="26"/>
                <w:szCs w:val="26"/>
              </w:rPr>
              <w:t>ВСЕГО расходов</w:t>
            </w:r>
          </w:p>
        </w:tc>
        <w:tc>
          <w:tcPr>
            <w:tcW w:w="567" w:type="dxa"/>
            <w:vAlign w:val="bottom"/>
          </w:tcPr>
          <w:p w14:paraId="39E2A611" w14:textId="77777777"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14:paraId="4709BB0F" w14:textId="77777777"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14:paraId="5B5A02F8" w14:textId="77777777" w:rsidR="00F80D55" w:rsidRPr="00797917" w:rsidRDefault="00F80D55">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14:paraId="2730B9BD" w14:textId="77777777" w:rsidR="00F80D55" w:rsidRPr="00797917" w:rsidRDefault="004E533A" w:rsidP="00CE3359">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342 159,32</w:t>
            </w:r>
          </w:p>
        </w:tc>
      </w:tr>
      <w:bookmarkEnd w:id="5"/>
    </w:tbl>
    <w:p w14:paraId="583CF6A6" w14:textId="77777777" w:rsidR="00F80D55" w:rsidRPr="00797917" w:rsidRDefault="00F80D55">
      <w:pPr>
        <w:pStyle w:val="ConsPlusNormal"/>
        <w:ind w:firstLine="0"/>
        <w:jc w:val="both"/>
        <w:rPr>
          <w:rFonts w:ascii="Times New Roman CYR" w:hAnsi="Times New Roman CYR" w:cs="Times New Roman CYR"/>
          <w:sz w:val="26"/>
          <w:szCs w:val="26"/>
        </w:rPr>
      </w:pPr>
    </w:p>
    <w:p w14:paraId="35CF1DEA" w14:textId="77777777" w:rsidR="00F80D55" w:rsidRPr="00797917" w:rsidRDefault="00F80D55">
      <w:pPr>
        <w:widowControl w:val="0"/>
        <w:autoSpaceDE w:val="0"/>
        <w:autoSpaceDN w:val="0"/>
        <w:adjustRightInd w:val="0"/>
        <w:ind w:right="-142" w:firstLine="5670"/>
        <w:jc w:val="both"/>
        <w:outlineLvl w:val="0"/>
        <w:rPr>
          <w:sz w:val="30"/>
          <w:szCs w:val="30"/>
        </w:rPr>
        <w:sectPr w:rsidR="00F80D55" w:rsidRPr="00797917">
          <w:footnotePr>
            <w:pos w:val="beneathText"/>
            <w:numFmt w:val="chicago"/>
          </w:footnotePr>
          <w:pgSz w:w="11906" w:h="16838" w:code="9"/>
          <w:pgMar w:top="1134" w:right="567" w:bottom="1134" w:left="1701" w:header="709" w:footer="709" w:gutter="0"/>
          <w:pgNumType w:start="1"/>
          <w:cols w:space="708"/>
          <w:titlePg/>
          <w:docGrid w:linePitch="360"/>
        </w:sectPr>
      </w:pPr>
    </w:p>
    <w:p w14:paraId="65BB6B27" w14:textId="0CDBC1C2" w:rsidR="00CE3359" w:rsidRPr="00EA46B3" w:rsidRDefault="00CE3359" w:rsidP="00CE3359">
      <w:pPr>
        <w:tabs>
          <w:tab w:val="left" w:pos="709"/>
        </w:tabs>
        <w:spacing w:line="280" w:lineRule="exact"/>
        <w:rPr>
          <w:sz w:val="30"/>
          <w:szCs w:val="30"/>
        </w:rPr>
      </w:pPr>
      <w:r>
        <w:rPr>
          <w:sz w:val="30"/>
          <w:szCs w:val="30"/>
        </w:rPr>
        <w:lastRenderedPageBreak/>
        <w:t xml:space="preserve">                                                                           </w:t>
      </w:r>
      <w:r w:rsidR="00D95FB1">
        <w:rPr>
          <w:sz w:val="30"/>
          <w:szCs w:val="30"/>
        </w:rPr>
        <w:t xml:space="preserve"> </w:t>
      </w:r>
      <w:r w:rsidRPr="00EA46B3">
        <w:rPr>
          <w:sz w:val="30"/>
          <w:szCs w:val="30"/>
        </w:rPr>
        <w:t xml:space="preserve">Приложение </w:t>
      </w:r>
      <w:r>
        <w:rPr>
          <w:sz w:val="30"/>
          <w:szCs w:val="30"/>
        </w:rPr>
        <w:t>4</w:t>
      </w:r>
    </w:p>
    <w:p w14:paraId="620AAC81" w14:textId="77777777"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14:paraId="4E88BBEF" w14:textId="77777777" w:rsidR="00C97969" w:rsidRPr="00EA46B3" w:rsidRDefault="00C97969" w:rsidP="00C97969">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Стайковского</w:t>
      </w:r>
      <w:proofErr w:type="spellEnd"/>
      <w:r>
        <w:rPr>
          <w:rFonts w:ascii="Times New Roman" w:hAnsi="Times New Roman" w:cs="Times New Roman"/>
          <w:sz w:val="30"/>
          <w:szCs w:val="30"/>
        </w:rPr>
        <w:t xml:space="preserve"> сельского</w:t>
      </w:r>
    </w:p>
    <w:p w14:paraId="6E9EAF51" w14:textId="77777777" w:rsidR="00CE3359" w:rsidRPr="00EA46B3" w:rsidRDefault="00CE3359" w:rsidP="00CE3359">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14:paraId="58B89B0E" w14:textId="77777777" w:rsidR="00CE3359" w:rsidRPr="00EA46B3" w:rsidRDefault="005625F7" w:rsidP="00CE3359">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w:t>
      </w:r>
      <w:r w:rsidR="00CE3359" w:rsidRPr="00EA46B3">
        <w:rPr>
          <w:rFonts w:ascii="Times New Roman" w:hAnsi="Times New Roman" w:cs="Times New Roman"/>
          <w:sz w:val="30"/>
          <w:szCs w:val="30"/>
        </w:rPr>
        <w:t>.12.202</w:t>
      </w:r>
      <w:r w:rsidR="00CE3359">
        <w:rPr>
          <w:rFonts w:ascii="Times New Roman" w:hAnsi="Times New Roman" w:cs="Times New Roman"/>
          <w:sz w:val="30"/>
          <w:szCs w:val="30"/>
        </w:rPr>
        <w:t>4</w:t>
      </w:r>
      <w:r w:rsidR="00CE3359" w:rsidRPr="00EA46B3">
        <w:rPr>
          <w:rFonts w:ascii="Times New Roman" w:hAnsi="Times New Roman" w:cs="Times New Roman"/>
          <w:sz w:val="30"/>
          <w:szCs w:val="30"/>
        </w:rPr>
        <w:t xml:space="preserve"> № </w:t>
      </w:r>
      <w:r w:rsidR="00CE3359">
        <w:rPr>
          <w:rFonts w:ascii="Times New Roman" w:hAnsi="Times New Roman" w:cs="Times New Roman"/>
          <w:sz w:val="30"/>
          <w:szCs w:val="30"/>
        </w:rPr>
        <w:t>13</w:t>
      </w:r>
    </w:p>
    <w:p w14:paraId="3D213FD4" w14:textId="77777777" w:rsidR="00CE3359" w:rsidRPr="00EA46B3" w:rsidRDefault="00CE3359" w:rsidP="00CE3359">
      <w:pPr>
        <w:autoSpaceDE w:val="0"/>
        <w:autoSpaceDN w:val="0"/>
        <w:adjustRightInd w:val="0"/>
        <w:spacing w:line="280" w:lineRule="exact"/>
        <w:ind w:left="5670"/>
        <w:rPr>
          <w:sz w:val="30"/>
          <w:szCs w:val="30"/>
        </w:rPr>
      </w:pPr>
      <w:r w:rsidRPr="00EA46B3">
        <w:rPr>
          <w:sz w:val="30"/>
          <w:szCs w:val="30"/>
        </w:rPr>
        <w:t>(в редакции решения</w:t>
      </w:r>
    </w:p>
    <w:p w14:paraId="3F9A7664" w14:textId="77777777" w:rsidR="00C97969" w:rsidRPr="00EA46B3" w:rsidRDefault="00C97969" w:rsidP="00C97969">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Стайковского</w:t>
      </w:r>
      <w:proofErr w:type="spellEnd"/>
      <w:r>
        <w:rPr>
          <w:rFonts w:ascii="Times New Roman" w:hAnsi="Times New Roman" w:cs="Times New Roman"/>
          <w:sz w:val="30"/>
          <w:szCs w:val="30"/>
        </w:rPr>
        <w:t xml:space="preserve"> сельского</w:t>
      </w:r>
    </w:p>
    <w:p w14:paraId="23BCB405" w14:textId="77777777" w:rsidR="00CE3359" w:rsidRPr="00EA46B3" w:rsidRDefault="00CE3359" w:rsidP="00CE3359">
      <w:pPr>
        <w:autoSpaceDE w:val="0"/>
        <w:autoSpaceDN w:val="0"/>
        <w:adjustRightInd w:val="0"/>
        <w:spacing w:line="280" w:lineRule="exact"/>
        <w:ind w:left="5670"/>
        <w:rPr>
          <w:sz w:val="30"/>
          <w:szCs w:val="30"/>
        </w:rPr>
      </w:pPr>
      <w:r w:rsidRPr="00EA46B3">
        <w:rPr>
          <w:sz w:val="30"/>
          <w:szCs w:val="30"/>
        </w:rPr>
        <w:t>Совета депутатов</w:t>
      </w:r>
    </w:p>
    <w:p w14:paraId="1952E78E" w14:textId="77777777" w:rsidR="00CE3359" w:rsidRPr="00EA46B3" w:rsidRDefault="00495FCD" w:rsidP="00CE3359">
      <w:pPr>
        <w:autoSpaceDE w:val="0"/>
        <w:autoSpaceDN w:val="0"/>
        <w:adjustRightInd w:val="0"/>
        <w:spacing w:after="120" w:line="280" w:lineRule="exact"/>
        <w:ind w:left="5670"/>
        <w:rPr>
          <w:sz w:val="30"/>
          <w:szCs w:val="30"/>
        </w:rPr>
      </w:pPr>
      <w:r>
        <w:rPr>
          <w:sz w:val="30"/>
          <w:szCs w:val="30"/>
          <w:lang w:val="be-BY"/>
        </w:rPr>
        <w:t>20</w:t>
      </w:r>
      <w:r w:rsidR="00F54F6A">
        <w:rPr>
          <w:sz w:val="30"/>
          <w:szCs w:val="30"/>
          <w:lang w:val="be-BY"/>
        </w:rPr>
        <w:t>.</w:t>
      </w:r>
      <w:r w:rsidR="00016422">
        <w:rPr>
          <w:sz w:val="30"/>
          <w:szCs w:val="30"/>
          <w:lang w:val="be-BY"/>
        </w:rPr>
        <w:t>12</w:t>
      </w:r>
      <w:r w:rsidR="00CE3359" w:rsidRPr="00EA46B3">
        <w:rPr>
          <w:sz w:val="30"/>
          <w:szCs w:val="30"/>
          <w:lang w:val="be-BY"/>
        </w:rPr>
        <w:t>.202</w:t>
      </w:r>
      <w:r w:rsidR="00CE3359">
        <w:rPr>
          <w:sz w:val="30"/>
          <w:szCs w:val="30"/>
          <w:lang w:val="be-BY"/>
        </w:rPr>
        <w:t>5</w:t>
      </w:r>
      <w:r w:rsidR="00CE3359" w:rsidRPr="00EA46B3">
        <w:rPr>
          <w:sz w:val="30"/>
          <w:szCs w:val="30"/>
        </w:rPr>
        <w:t xml:space="preserve"> № </w:t>
      </w:r>
      <w:r w:rsidR="00A010AE">
        <w:rPr>
          <w:sz w:val="30"/>
          <w:szCs w:val="30"/>
        </w:rPr>
        <w:t>2</w:t>
      </w:r>
      <w:r w:rsidR="00016422">
        <w:rPr>
          <w:sz w:val="30"/>
          <w:szCs w:val="30"/>
        </w:rPr>
        <w:t>5</w:t>
      </w:r>
      <w:r w:rsidR="00CE3359" w:rsidRPr="00EA46B3">
        <w:rPr>
          <w:sz w:val="30"/>
          <w:szCs w:val="30"/>
        </w:rPr>
        <w:t>)</w:t>
      </w:r>
    </w:p>
    <w:p w14:paraId="1C89EDDB" w14:textId="77777777" w:rsidR="00F80D55" w:rsidRPr="00797917" w:rsidRDefault="00B87DD5">
      <w:pPr>
        <w:widowControl w:val="0"/>
        <w:autoSpaceDE w:val="0"/>
        <w:autoSpaceDN w:val="0"/>
        <w:adjustRightInd w:val="0"/>
        <w:spacing w:before="200" w:line="280" w:lineRule="exact"/>
        <w:ind w:right="2835"/>
        <w:jc w:val="both"/>
        <w:rPr>
          <w:sz w:val="30"/>
          <w:szCs w:val="30"/>
        </w:rPr>
      </w:pPr>
      <w:r w:rsidRPr="00797917">
        <w:rPr>
          <w:sz w:val="30"/>
          <w:szCs w:val="30"/>
        </w:rPr>
        <w:t>РАСПРЕДЕЛЕНИЕ</w:t>
      </w:r>
    </w:p>
    <w:p w14:paraId="7276B808" w14:textId="77777777" w:rsidR="00F80D55" w:rsidRPr="00797917" w:rsidRDefault="00B87DD5">
      <w:pPr>
        <w:widowControl w:val="0"/>
        <w:autoSpaceDE w:val="0"/>
        <w:autoSpaceDN w:val="0"/>
        <w:adjustRightInd w:val="0"/>
        <w:spacing w:after="200" w:line="280" w:lineRule="exact"/>
        <w:ind w:right="2835"/>
        <w:jc w:val="both"/>
        <w:rPr>
          <w:sz w:val="30"/>
          <w:szCs w:val="30"/>
        </w:rPr>
      </w:pPr>
      <w:r w:rsidRPr="00797917">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00FC6F7C">
        <w:rPr>
          <w:sz w:val="30"/>
          <w:szCs w:val="30"/>
        </w:rPr>
        <w:t>сель</w:t>
      </w:r>
      <w:r w:rsidRPr="00797917">
        <w:rPr>
          <w:sz w:val="30"/>
          <w:szCs w:val="30"/>
        </w:rPr>
        <w:t>ского бюджета и функциональной классификацией расходов бюджета по разделам, подразделам и видам</w:t>
      </w:r>
    </w:p>
    <w:p w14:paraId="4F7F0411" w14:textId="77777777" w:rsidR="00F80D55" w:rsidRPr="00797917" w:rsidRDefault="00B87DD5">
      <w:pPr>
        <w:widowControl w:val="0"/>
        <w:autoSpaceDE w:val="0"/>
        <w:autoSpaceDN w:val="0"/>
        <w:adjustRightInd w:val="0"/>
        <w:spacing w:line="280" w:lineRule="exact"/>
        <w:ind w:right="-1"/>
        <w:jc w:val="right"/>
        <w:rPr>
          <w:sz w:val="30"/>
          <w:szCs w:val="30"/>
        </w:rPr>
      </w:pPr>
      <w:bookmarkStart w:id="7" w:name="_Hlk122682192"/>
      <w:r w:rsidRPr="00797917">
        <w:rPr>
          <w:sz w:val="26"/>
          <w:szCs w:val="26"/>
        </w:rPr>
        <w:t>(рублей)</w:t>
      </w:r>
    </w:p>
    <w:tbl>
      <w:tblPr>
        <w:tblW w:w="9640"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7"/>
      </w:tblGrid>
      <w:tr w:rsidR="00797917" w:rsidRPr="00797917" w14:paraId="091CFC17" w14:textId="77777777" w:rsidTr="00AE02D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14:paraId="56CBCF13"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14:paraId="63D3F001"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14:paraId="54AB49FA"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14:paraId="4A41E013"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14:paraId="5C3E1417"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Вид</w:t>
            </w:r>
          </w:p>
        </w:tc>
        <w:tc>
          <w:tcPr>
            <w:tcW w:w="1627" w:type="dxa"/>
            <w:tcBorders>
              <w:top w:val="single" w:sz="4" w:space="0" w:color="auto"/>
              <w:left w:val="single" w:sz="4" w:space="0" w:color="auto"/>
              <w:bottom w:val="single" w:sz="4" w:space="0" w:color="auto"/>
              <w:right w:val="single" w:sz="4" w:space="0" w:color="auto"/>
            </w:tcBorders>
            <w:vAlign w:val="center"/>
          </w:tcPr>
          <w:p w14:paraId="5495925E"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Объем финансирования</w:t>
            </w:r>
          </w:p>
        </w:tc>
      </w:tr>
      <w:tr w:rsidR="00797917" w:rsidRPr="00797917" w14:paraId="31F315E6" w14:textId="77777777" w:rsidTr="00AE02D7">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14:paraId="37FFACF6"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14:paraId="669B3274"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14:paraId="6AEB8B37"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14:paraId="6948BF94"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14:paraId="26EA81AF"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5</w:t>
            </w:r>
          </w:p>
        </w:tc>
        <w:tc>
          <w:tcPr>
            <w:tcW w:w="1627" w:type="dxa"/>
            <w:tcBorders>
              <w:top w:val="single" w:sz="4" w:space="0" w:color="auto"/>
              <w:left w:val="single" w:sz="4" w:space="0" w:color="auto"/>
              <w:bottom w:val="single" w:sz="4" w:space="0" w:color="auto"/>
              <w:right w:val="single" w:sz="4" w:space="0" w:color="auto"/>
            </w:tcBorders>
            <w:vAlign w:val="center"/>
          </w:tcPr>
          <w:p w14:paraId="0D7DE627"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6</w:t>
            </w:r>
          </w:p>
        </w:tc>
      </w:tr>
      <w:tr w:rsidR="00797917" w:rsidRPr="00797917" w14:paraId="7C84B68B" w14:textId="77777777" w:rsidTr="00AE02D7">
        <w:trPr>
          <w:cantSplit/>
          <w:trHeight w:val="20"/>
        </w:trPr>
        <w:tc>
          <w:tcPr>
            <w:tcW w:w="5178" w:type="dxa"/>
            <w:tcBorders>
              <w:top w:val="single" w:sz="4" w:space="0" w:color="auto"/>
            </w:tcBorders>
          </w:tcPr>
          <w:p w14:paraId="559BE714" w14:textId="77777777" w:rsidR="00F80D55" w:rsidRPr="009D1565" w:rsidRDefault="00EE1EF9">
            <w:pPr>
              <w:widowControl w:val="0"/>
              <w:autoSpaceDE w:val="0"/>
              <w:autoSpaceDN w:val="0"/>
              <w:adjustRightInd w:val="0"/>
              <w:spacing w:line="280" w:lineRule="exact"/>
              <w:rPr>
                <w:color w:val="FF0000"/>
                <w:sz w:val="26"/>
                <w:szCs w:val="26"/>
              </w:rPr>
            </w:pPr>
            <w:r w:rsidRPr="00F35E5A">
              <w:rPr>
                <w:sz w:val="26"/>
                <w:szCs w:val="26"/>
              </w:rPr>
              <w:t>СЕЛЬСКИЙ БЮДЖЕТ</w:t>
            </w:r>
          </w:p>
        </w:tc>
        <w:tc>
          <w:tcPr>
            <w:tcW w:w="567" w:type="dxa"/>
            <w:tcBorders>
              <w:top w:val="single" w:sz="4" w:space="0" w:color="auto"/>
            </w:tcBorders>
            <w:vAlign w:val="bottom"/>
          </w:tcPr>
          <w:p w14:paraId="58FCD1E4"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000</w:t>
            </w:r>
          </w:p>
        </w:tc>
        <w:tc>
          <w:tcPr>
            <w:tcW w:w="567" w:type="dxa"/>
            <w:tcBorders>
              <w:top w:val="single" w:sz="4" w:space="0" w:color="auto"/>
            </w:tcBorders>
            <w:vAlign w:val="bottom"/>
          </w:tcPr>
          <w:p w14:paraId="760CF9AE"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992" w:type="dxa"/>
            <w:tcBorders>
              <w:top w:val="single" w:sz="4" w:space="0" w:color="auto"/>
            </w:tcBorders>
            <w:vAlign w:val="bottom"/>
          </w:tcPr>
          <w:p w14:paraId="6AD390F4"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tcBorders>
              <w:top w:val="single" w:sz="4" w:space="0" w:color="auto"/>
            </w:tcBorders>
            <w:vAlign w:val="bottom"/>
          </w:tcPr>
          <w:p w14:paraId="516CCD83"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7" w:type="dxa"/>
            <w:tcBorders>
              <w:top w:val="single" w:sz="4" w:space="0" w:color="auto"/>
            </w:tcBorders>
            <w:vAlign w:val="bottom"/>
          </w:tcPr>
          <w:p w14:paraId="5614F195" w14:textId="77777777" w:rsidR="00F80D55" w:rsidRPr="007A72FF" w:rsidRDefault="00C65F8E" w:rsidP="00CE3359">
            <w:pPr>
              <w:widowControl w:val="0"/>
              <w:autoSpaceDE w:val="0"/>
              <w:autoSpaceDN w:val="0"/>
              <w:adjustRightInd w:val="0"/>
              <w:spacing w:line="280" w:lineRule="exact"/>
              <w:jc w:val="right"/>
              <w:rPr>
                <w:color w:val="000000" w:themeColor="text1"/>
                <w:sz w:val="26"/>
                <w:szCs w:val="26"/>
              </w:rPr>
            </w:pPr>
            <w:r>
              <w:rPr>
                <w:rFonts w:ascii="Times New Roman CYR" w:hAnsi="Times New Roman CYR" w:cs="Times New Roman CYR"/>
                <w:sz w:val="26"/>
                <w:szCs w:val="26"/>
              </w:rPr>
              <w:t>342 159,32</w:t>
            </w:r>
          </w:p>
        </w:tc>
      </w:tr>
      <w:tr w:rsidR="00797917" w:rsidRPr="00797917" w14:paraId="2495DE16" w14:textId="77777777" w:rsidTr="00AE02D7">
        <w:trPr>
          <w:cantSplit/>
          <w:trHeight w:val="20"/>
        </w:trPr>
        <w:tc>
          <w:tcPr>
            <w:tcW w:w="5178" w:type="dxa"/>
          </w:tcPr>
          <w:p w14:paraId="0A5BF566" w14:textId="77777777" w:rsidR="00F80D55" w:rsidRPr="00797917" w:rsidRDefault="00FB72F5">
            <w:pPr>
              <w:widowControl w:val="0"/>
              <w:autoSpaceDE w:val="0"/>
              <w:autoSpaceDN w:val="0"/>
              <w:adjustRightInd w:val="0"/>
              <w:spacing w:line="280" w:lineRule="exact"/>
              <w:outlineLvl w:val="1"/>
              <w:rPr>
                <w:sz w:val="26"/>
                <w:szCs w:val="26"/>
              </w:rPr>
            </w:pPr>
            <w:r w:rsidRPr="00F35E5A">
              <w:rPr>
                <w:sz w:val="26"/>
                <w:szCs w:val="26"/>
              </w:rPr>
              <w:t>Сельисполком</w:t>
            </w:r>
          </w:p>
        </w:tc>
        <w:tc>
          <w:tcPr>
            <w:tcW w:w="567" w:type="dxa"/>
            <w:vAlign w:val="bottom"/>
          </w:tcPr>
          <w:p w14:paraId="04E20A1F"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14:paraId="6EAB0659"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992" w:type="dxa"/>
            <w:vAlign w:val="bottom"/>
          </w:tcPr>
          <w:p w14:paraId="321F824A"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14:paraId="7DD61165"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7" w:type="dxa"/>
            <w:vAlign w:val="bottom"/>
          </w:tcPr>
          <w:p w14:paraId="18663898" w14:textId="77777777" w:rsidR="00F80D55" w:rsidRPr="007A72FF" w:rsidRDefault="00C65F8E" w:rsidP="00CE3359">
            <w:pPr>
              <w:widowControl w:val="0"/>
              <w:autoSpaceDE w:val="0"/>
              <w:autoSpaceDN w:val="0"/>
              <w:adjustRightInd w:val="0"/>
              <w:spacing w:line="280" w:lineRule="exact"/>
              <w:jc w:val="right"/>
              <w:rPr>
                <w:color w:val="000000" w:themeColor="text1"/>
                <w:sz w:val="26"/>
                <w:szCs w:val="26"/>
              </w:rPr>
            </w:pPr>
            <w:r>
              <w:rPr>
                <w:rFonts w:ascii="Times New Roman CYR" w:hAnsi="Times New Roman CYR" w:cs="Times New Roman CYR"/>
                <w:sz w:val="26"/>
                <w:szCs w:val="26"/>
              </w:rPr>
              <w:t>342 159,32</w:t>
            </w:r>
          </w:p>
        </w:tc>
      </w:tr>
      <w:tr w:rsidR="00797917" w:rsidRPr="00797917" w14:paraId="028E1053" w14:textId="77777777" w:rsidTr="00AE02D7">
        <w:trPr>
          <w:cantSplit/>
          <w:trHeight w:val="20"/>
        </w:trPr>
        <w:tc>
          <w:tcPr>
            <w:tcW w:w="5178" w:type="dxa"/>
          </w:tcPr>
          <w:p w14:paraId="2475B4AE" w14:textId="77777777" w:rsidR="00F80D55" w:rsidRPr="00797917" w:rsidRDefault="00B87DD5">
            <w:pPr>
              <w:widowControl w:val="0"/>
              <w:autoSpaceDE w:val="0"/>
              <w:autoSpaceDN w:val="0"/>
              <w:adjustRightInd w:val="0"/>
              <w:spacing w:line="280" w:lineRule="exact"/>
              <w:rPr>
                <w:sz w:val="26"/>
                <w:szCs w:val="26"/>
              </w:rPr>
            </w:pPr>
            <w:r w:rsidRPr="00797917">
              <w:rPr>
                <w:sz w:val="26"/>
                <w:szCs w:val="26"/>
              </w:rPr>
              <w:t>ОБЩЕГОСУДАРСТВЕННАЯ ДЕЯТЕЛЬНОСТЬ</w:t>
            </w:r>
          </w:p>
        </w:tc>
        <w:tc>
          <w:tcPr>
            <w:tcW w:w="567" w:type="dxa"/>
            <w:vAlign w:val="bottom"/>
          </w:tcPr>
          <w:p w14:paraId="52A14403"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14:paraId="0FBB07E7"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14:paraId="152AD01C"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14:paraId="267E7593"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7" w:type="dxa"/>
            <w:vAlign w:val="bottom"/>
          </w:tcPr>
          <w:p w14:paraId="5C71531B" w14:textId="77777777" w:rsidR="00F80D55" w:rsidRPr="00797917" w:rsidRDefault="00C65F8E" w:rsidP="002527C2">
            <w:pPr>
              <w:widowControl w:val="0"/>
              <w:autoSpaceDE w:val="0"/>
              <w:autoSpaceDN w:val="0"/>
              <w:adjustRightInd w:val="0"/>
              <w:spacing w:line="280" w:lineRule="exact"/>
              <w:jc w:val="right"/>
              <w:rPr>
                <w:sz w:val="26"/>
                <w:szCs w:val="26"/>
              </w:rPr>
            </w:pPr>
            <w:r>
              <w:rPr>
                <w:sz w:val="26"/>
                <w:szCs w:val="26"/>
              </w:rPr>
              <w:t>280</w:t>
            </w:r>
            <w:r w:rsidR="002527C2">
              <w:rPr>
                <w:sz w:val="26"/>
                <w:szCs w:val="26"/>
              </w:rPr>
              <w:t> 119,10</w:t>
            </w:r>
          </w:p>
        </w:tc>
      </w:tr>
      <w:tr w:rsidR="00797917" w:rsidRPr="00797917" w14:paraId="057018A4" w14:textId="77777777" w:rsidTr="00AE02D7">
        <w:trPr>
          <w:cantSplit/>
          <w:trHeight w:val="20"/>
        </w:trPr>
        <w:tc>
          <w:tcPr>
            <w:tcW w:w="5178" w:type="dxa"/>
          </w:tcPr>
          <w:p w14:paraId="1F14E7A4" w14:textId="77777777" w:rsidR="00F80D55" w:rsidRPr="00797917" w:rsidRDefault="00B87DD5">
            <w:pPr>
              <w:widowControl w:val="0"/>
              <w:autoSpaceDE w:val="0"/>
              <w:autoSpaceDN w:val="0"/>
              <w:adjustRightInd w:val="0"/>
              <w:spacing w:line="280" w:lineRule="exact"/>
              <w:rPr>
                <w:sz w:val="26"/>
                <w:szCs w:val="26"/>
              </w:rPr>
            </w:pPr>
            <w:r w:rsidRPr="00797917">
              <w:rPr>
                <w:sz w:val="26"/>
                <w:szCs w:val="26"/>
              </w:rPr>
              <w:t>Государственные органы общего назначения</w:t>
            </w:r>
          </w:p>
        </w:tc>
        <w:tc>
          <w:tcPr>
            <w:tcW w:w="567" w:type="dxa"/>
            <w:vAlign w:val="bottom"/>
          </w:tcPr>
          <w:p w14:paraId="00074DDC"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14:paraId="33429BC8"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14:paraId="1D5F1D9A"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709" w:type="dxa"/>
            <w:vAlign w:val="bottom"/>
          </w:tcPr>
          <w:p w14:paraId="64FF6B2B"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7" w:type="dxa"/>
            <w:vAlign w:val="bottom"/>
          </w:tcPr>
          <w:p w14:paraId="35BF42BD" w14:textId="77777777" w:rsidR="00F80D55" w:rsidRPr="00797917" w:rsidRDefault="00C65F8E" w:rsidP="002527C2">
            <w:pPr>
              <w:widowControl w:val="0"/>
              <w:autoSpaceDE w:val="0"/>
              <w:autoSpaceDN w:val="0"/>
              <w:adjustRightInd w:val="0"/>
              <w:spacing w:line="280" w:lineRule="exact"/>
              <w:jc w:val="right"/>
              <w:rPr>
                <w:sz w:val="26"/>
                <w:szCs w:val="26"/>
              </w:rPr>
            </w:pPr>
            <w:r>
              <w:rPr>
                <w:sz w:val="26"/>
                <w:szCs w:val="26"/>
              </w:rPr>
              <w:t>243</w:t>
            </w:r>
            <w:r w:rsidR="002527C2">
              <w:rPr>
                <w:sz w:val="26"/>
                <w:szCs w:val="26"/>
              </w:rPr>
              <w:t> 566,10</w:t>
            </w:r>
          </w:p>
        </w:tc>
      </w:tr>
      <w:tr w:rsidR="00797917" w:rsidRPr="00797917" w14:paraId="6D02EF13" w14:textId="77777777" w:rsidTr="00AE02D7">
        <w:trPr>
          <w:cantSplit/>
          <w:trHeight w:val="20"/>
        </w:trPr>
        <w:tc>
          <w:tcPr>
            <w:tcW w:w="5178" w:type="dxa"/>
          </w:tcPr>
          <w:p w14:paraId="386E0619" w14:textId="77777777" w:rsidR="00F80D55" w:rsidRPr="00797917" w:rsidRDefault="00B87DD5">
            <w:pPr>
              <w:widowControl w:val="0"/>
              <w:autoSpaceDE w:val="0"/>
              <w:autoSpaceDN w:val="0"/>
              <w:adjustRightInd w:val="0"/>
              <w:spacing w:line="280" w:lineRule="exact"/>
              <w:rPr>
                <w:sz w:val="26"/>
                <w:szCs w:val="26"/>
              </w:rPr>
            </w:pPr>
            <w:r w:rsidRPr="00797917">
              <w:rPr>
                <w:sz w:val="26"/>
                <w:szCs w:val="26"/>
              </w:rPr>
              <w:t>Органы местного управления и самоуправления</w:t>
            </w:r>
          </w:p>
        </w:tc>
        <w:tc>
          <w:tcPr>
            <w:tcW w:w="567" w:type="dxa"/>
            <w:vAlign w:val="bottom"/>
          </w:tcPr>
          <w:p w14:paraId="6FECC199"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14:paraId="68CC0696"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14:paraId="76259A01"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709" w:type="dxa"/>
            <w:vAlign w:val="bottom"/>
          </w:tcPr>
          <w:p w14:paraId="1B921FB0"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1627" w:type="dxa"/>
            <w:vAlign w:val="bottom"/>
          </w:tcPr>
          <w:p w14:paraId="4FD65836" w14:textId="77777777" w:rsidR="00F80D55" w:rsidRPr="00797917" w:rsidRDefault="00AD6064" w:rsidP="002527C2">
            <w:pPr>
              <w:widowControl w:val="0"/>
              <w:autoSpaceDE w:val="0"/>
              <w:autoSpaceDN w:val="0"/>
              <w:adjustRightInd w:val="0"/>
              <w:spacing w:line="280" w:lineRule="exact"/>
              <w:jc w:val="right"/>
              <w:rPr>
                <w:sz w:val="26"/>
                <w:szCs w:val="26"/>
              </w:rPr>
            </w:pPr>
            <w:r>
              <w:rPr>
                <w:sz w:val="26"/>
                <w:szCs w:val="26"/>
              </w:rPr>
              <w:t>243</w:t>
            </w:r>
            <w:r w:rsidR="002527C2">
              <w:rPr>
                <w:sz w:val="26"/>
                <w:szCs w:val="26"/>
              </w:rPr>
              <w:t> 566,10</w:t>
            </w:r>
          </w:p>
        </w:tc>
      </w:tr>
      <w:tr w:rsidR="00797917" w:rsidRPr="00797917" w14:paraId="6EB65B24" w14:textId="77777777" w:rsidTr="00AE02D7">
        <w:trPr>
          <w:cantSplit/>
          <w:trHeight w:val="20"/>
        </w:trPr>
        <w:tc>
          <w:tcPr>
            <w:tcW w:w="5178" w:type="dxa"/>
          </w:tcPr>
          <w:p w14:paraId="249A957A" w14:textId="77777777" w:rsidR="00F80D55" w:rsidRPr="00797917" w:rsidRDefault="00B87DD5">
            <w:pPr>
              <w:widowControl w:val="0"/>
              <w:autoSpaceDE w:val="0"/>
              <w:autoSpaceDN w:val="0"/>
              <w:adjustRightInd w:val="0"/>
              <w:spacing w:line="280" w:lineRule="exact"/>
              <w:rPr>
                <w:sz w:val="26"/>
                <w:szCs w:val="26"/>
              </w:rPr>
            </w:pPr>
            <w:r w:rsidRPr="00797917">
              <w:rPr>
                <w:sz w:val="26"/>
                <w:szCs w:val="26"/>
              </w:rPr>
              <w:t>Другая общегосударственная деятельность</w:t>
            </w:r>
          </w:p>
        </w:tc>
        <w:tc>
          <w:tcPr>
            <w:tcW w:w="567" w:type="dxa"/>
            <w:vAlign w:val="bottom"/>
          </w:tcPr>
          <w:p w14:paraId="5965409C"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14:paraId="1C6C91F7"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14:paraId="0C287CC9"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14:paraId="0847EC83"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7" w:type="dxa"/>
            <w:vAlign w:val="bottom"/>
          </w:tcPr>
          <w:p w14:paraId="4A4907A0" w14:textId="77777777" w:rsidR="00F80D55" w:rsidRPr="00797917" w:rsidRDefault="002527C2">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11 0</w:t>
            </w:r>
            <w:r w:rsidR="00AD6064">
              <w:rPr>
                <w:rFonts w:ascii="Times New Roman CYR" w:hAnsi="Times New Roman CYR" w:cs="Times New Roman CYR"/>
                <w:sz w:val="26"/>
                <w:szCs w:val="26"/>
              </w:rPr>
              <w:t>97,00</w:t>
            </w:r>
          </w:p>
        </w:tc>
      </w:tr>
      <w:tr w:rsidR="00797917" w:rsidRPr="00797917" w14:paraId="14FB1780" w14:textId="77777777" w:rsidTr="00AE02D7">
        <w:trPr>
          <w:cantSplit/>
          <w:trHeight w:val="20"/>
        </w:trPr>
        <w:tc>
          <w:tcPr>
            <w:tcW w:w="5178" w:type="dxa"/>
          </w:tcPr>
          <w:p w14:paraId="64D361FF" w14:textId="77777777" w:rsidR="00F80D55" w:rsidRPr="00797917" w:rsidRDefault="00B87DD5">
            <w:pPr>
              <w:widowControl w:val="0"/>
              <w:autoSpaceDE w:val="0"/>
              <w:autoSpaceDN w:val="0"/>
              <w:adjustRightInd w:val="0"/>
              <w:spacing w:line="280" w:lineRule="exact"/>
              <w:rPr>
                <w:sz w:val="26"/>
                <w:szCs w:val="26"/>
              </w:rPr>
            </w:pPr>
            <w:r w:rsidRPr="00797917">
              <w:rPr>
                <w:sz w:val="26"/>
                <w:szCs w:val="26"/>
              </w:rPr>
              <w:t>Иные общегосударственные вопросы</w:t>
            </w:r>
          </w:p>
        </w:tc>
        <w:tc>
          <w:tcPr>
            <w:tcW w:w="567" w:type="dxa"/>
            <w:vAlign w:val="bottom"/>
          </w:tcPr>
          <w:p w14:paraId="1C635F76"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14:paraId="2B51F3F5"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w:t>
            </w:r>
          </w:p>
        </w:tc>
        <w:tc>
          <w:tcPr>
            <w:tcW w:w="992" w:type="dxa"/>
            <w:vAlign w:val="bottom"/>
          </w:tcPr>
          <w:p w14:paraId="0208B96D"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14:paraId="23BE3FA6"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03</w:t>
            </w:r>
          </w:p>
        </w:tc>
        <w:tc>
          <w:tcPr>
            <w:tcW w:w="1627" w:type="dxa"/>
            <w:vAlign w:val="bottom"/>
          </w:tcPr>
          <w:p w14:paraId="549C8DDC" w14:textId="77777777" w:rsidR="00F80D55" w:rsidRPr="00797917" w:rsidRDefault="002527C2">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11 0</w:t>
            </w:r>
            <w:r w:rsidR="00AD6064">
              <w:rPr>
                <w:rFonts w:ascii="Times New Roman CYR" w:hAnsi="Times New Roman CYR" w:cs="Times New Roman CYR"/>
                <w:sz w:val="26"/>
                <w:szCs w:val="26"/>
              </w:rPr>
              <w:t>97,00</w:t>
            </w:r>
          </w:p>
        </w:tc>
      </w:tr>
      <w:tr w:rsidR="009D1565" w:rsidRPr="00797917" w14:paraId="0663E8B4" w14:textId="77777777" w:rsidTr="00AE02D7">
        <w:trPr>
          <w:cantSplit/>
          <w:trHeight w:val="20"/>
        </w:trPr>
        <w:tc>
          <w:tcPr>
            <w:tcW w:w="5178" w:type="dxa"/>
          </w:tcPr>
          <w:p w14:paraId="7FC15686" w14:textId="77777777" w:rsidR="009D1565" w:rsidRPr="00797917" w:rsidRDefault="00F3102B">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Межбюджетные трансферты</w:t>
            </w:r>
          </w:p>
        </w:tc>
        <w:tc>
          <w:tcPr>
            <w:tcW w:w="567" w:type="dxa"/>
            <w:vAlign w:val="bottom"/>
          </w:tcPr>
          <w:p w14:paraId="37214865" w14:textId="77777777" w:rsidR="009D1565" w:rsidRPr="00797917" w:rsidRDefault="009D156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12E30BF5" w14:textId="77777777" w:rsidR="009D1565" w:rsidRPr="00797917" w:rsidRDefault="009D1565">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14:paraId="2B4E7180" w14:textId="77777777" w:rsidR="009D1565" w:rsidRPr="00797917" w:rsidRDefault="009D1565">
            <w:pPr>
              <w:widowControl w:val="0"/>
              <w:autoSpaceDE w:val="0"/>
              <w:autoSpaceDN w:val="0"/>
              <w:adjustRightInd w:val="0"/>
              <w:spacing w:line="280" w:lineRule="exact"/>
              <w:jc w:val="center"/>
              <w:rPr>
                <w:sz w:val="26"/>
                <w:szCs w:val="26"/>
              </w:rPr>
            </w:pPr>
            <w:r>
              <w:rPr>
                <w:sz w:val="26"/>
                <w:szCs w:val="26"/>
              </w:rPr>
              <w:t>11</w:t>
            </w:r>
          </w:p>
        </w:tc>
        <w:tc>
          <w:tcPr>
            <w:tcW w:w="709" w:type="dxa"/>
            <w:vAlign w:val="bottom"/>
          </w:tcPr>
          <w:p w14:paraId="7B64F784" w14:textId="77777777" w:rsidR="009D1565" w:rsidRPr="00797917" w:rsidRDefault="009D1565">
            <w:pPr>
              <w:widowControl w:val="0"/>
              <w:autoSpaceDE w:val="0"/>
              <w:autoSpaceDN w:val="0"/>
              <w:adjustRightInd w:val="0"/>
              <w:spacing w:line="280" w:lineRule="exact"/>
              <w:jc w:val="center"/>
              <w:rPr>
                <w:sz w:val="26"/>
                <w:szCs w:val="26"/>
              </w:rPr>
            </w:pPr>
            <w:r>
              <w:rPr>
                <w:sz w:val="26"/>
                <w:szCs w:val="26"/>
              </w:rPr>
              <w:t>00</w:t>
            </w:r>
          </w:p>
        </w:tc>
        <w:tc>
          <w:tcPr>
            <w:tcW w:w="1627" w:type="dxa"/>
            <w:vAlign w:val="bottom"/>
          </w:tcPr>
          <w:p w14:paraId="6B786FBF" w14:textId="77777777" w:rsidR="009D1565" w:rsidRDefault="009D1565">
            <w:pPr>
              <w:widowControl w:val="0"/>
              <w:autoSpaceDE w:val="0"/>
              <w:autoSpaceDN w:val="0"/>
              <w:adjustRightInd w:val="0"/>
              <w:spacing w:line="280" w:lineRule="exact"/>
              <w:jc w:val="right"/>
              <w:rPr>
                <w:sz w:val="26"/>
                <w:szCs w:val="26"/>
              </w:rPr>
            </w:pPr>
            <w:r>
              <w:rPr>
                <w:sz w:val="26"/>
                <w:szCs w:val="26"/>
              </w:rPr>
              <w:t>25 456,00</w:t>
            </w:r>
          </w:p>
        </w:tc>
      </w:tr>
      <w:tr w:rsidR="00CD1A55" w:rsidRPr="00797917" w14:paraId="798222F7" w14:textId="77777777" w:rsidTr="00AE02D7">
        <w:trPr>
          <w:cantSplit/>
          <w:trHeight w:val="20"/>
        </w:trPr>
        <w:tc>
          <w:tcPr>
            <w:tcW w:w="5178" w:type="dxa"/>
          </w:tcPr>
          <w:p w14:paraId="41E2EDAC" w14:textId="77777777" w:rsidR="00CD1A55" w:rsidRDefault="00F3102B">
            <w:pPr>
              <w:widowControl w:val="0"/>
              <w:autoSpaceDE w:val="0"/>
              <w:autoSpaceDN w:val="0"/>
              <w:adjustRightInd w:val="0"/>
              <w:spacing w:line="280" w:lineRule="exact"/>
              <w:rPr>
                <w:rFonts w:ascii="Times New Roman CYR" w:hAnsi="Times New Roman CYR" w:cs="Times New Roman CYR"/>
                <w:sz w:val="26"/>
                <w:szCs w:val="26"/>
              </w:rPr>
            </w:pPr>
            <w:r>
              <w:rPr>
                <w:rFonts w:ascii="Times New Roman CYR" w:hAnsi="Times New Roman CYR" w:cs="Times New Roman CYR"/>
                <w:sz w:val="26"/>
                <w:szCs w:val="26"/>
              </w:rPr>
              <w:t>Трансферты бюджетам других уровней</w:t>
            </w:r>
          </w:p>
        </w:tc>
        <w:tc>
          <w:tcPr>
            <w:tcW w:w="567" w:type="dxa"/>
            <w:vAlign w:val="bottom"/>
          </w:tcPr>
          <w:p w14:paraId="39C4C6BC" w14:textId="77777777" w:rsidR="00CD1A55" w:rsidRDefault="00CD1A55">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14:paraId="4D08FFAD" w14:textId="77777777" w:rsidR="00CD1A55" w:rsidRDefault="00E82EED">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14:paraId="6D456078" w14:textId="77777777" w:rsidR="00CD1A55" w:rsidRDefault="00E82EED">
            <w:pPr>
              <w:widowControl w:val="0"/>
              <w:autoSpaceDE w:val="0"/>
              <w:autoSpaceDN w:val="0"/>
              <w:adjustRightInd w:val="0"/>
              <w:spacing w:line="280" w:lineRule="exact"/>
              <w:jc w:val="center"/>
              <w:rPr>
                <w:sz w:val="26"/>
                <w:szCs w:val="26"/>
              </w:rPr>
            </w:pPr>
            <w:r>
              <w:rPr>
                <w:sz w:val="26"/>
                <w:szCs w:val="26"/>
              </w:rPr>
              <w:t>11</w:t>
            </w:r>
          </w:p>
        </w:tc>
        <w:tc>
          <w:tcPr>
            <w:tcW w:w="709" w:type="dxa"/>
            <w:vAlign w:val="bottom"/>
          </w:tcPr>
          <w:p w14:paraId="1992C685" w14:textId="77777777" w:rsidR="00CD1A55" w:rsidRDefault="00E82EED">
            <w:pPr>
              <w:widowControl w:val="0"/>
              <w:autoSpaceDE w:val="0"/>
              <w:autoSpaceDN w:val="0"/>
              <w:adjustRightInd w:val="0"/>
              <w:spacing w:line="280" w:lineRule="exact"/>
              <w:jc w:val="center"/>
              <w:rPr>
                <w:sz w:val="26"/>
                <w:szCs w:val="26"/>
              </w:rPr>
            </w:pPr>
            <w:r>
              <w:rPr>
                <w:sz w:val="26"/>
                <w:szCs w:val="26"/>
              </w:rPr>
              <w:t>01</w:t>
            </w:r>
          </w:p>
        </w:tc>
        <w:tc>
          <w:tcPr>
            <w:tcW w:w="1627" w:type="dxa"/>
            <w:vAlign w:val="bottom"/>
          </w:tcPr>
          <w:p w14:paraId="2ED69796" w14:textId="77777777" w:rsidR="00CD1A55" w:rsidRDefault="00E82EED">
            <w:pPr>
              <w:widowControl w:val="0"/>
              <w:autoSpaceDE w:val="0"/>
              <w:autoSpaceDN w:val="0"/>
              <w:adjustRightInd w:val="0"/>
              <w:spacing w:line="280" w:lineRule="exact"/>
              <w:jc w:val="right"/>
              <w:rPr>
                <w:sz w:val="26"/>
                <w:szCs w:val="26"/>
              </w:rPr>
            </w:pPr>
            <w:r>
              <w:rPr>
                <w:sz w:val="26"/>
                <w:szCs w:val="26"/>
              </w:rPr>
              <w:t>25 456,00</w:t>
            </w:r>
          </w:p>
        </w:tc>
      </w:tr>
      <w:tr w:rsidR="00797917" w:rsidRPr="00797917" w14:paraId="2D0518F9" w14:textId="77777777" w:rsidTr="00AE02D7">
        <w:trPr>
          <w:cantSplit/>
          <w:trHeight w:val="20"/>
        </w:trPr>
        <w:tc>
          <w:tcPr>
            <w:tcW w:w="5178" w:type="dxa"/>
            <w:vAlign w:val="bottom"/>
          </w:tcPr>
          <w:p w14:paraId="108456E5" w14:textId="77777777" w:rsidR="00F80D55" w:rsidRPr="00797917" w:rsidRDefault="00B87DD5">
            <w:pPr>
              <w:spacing w:line="280" w:lineRule="exact"/>
              <w:rPr>
                <w:sz w:val="26"/>
                <w:szCs w:val="26"/>
              </w:rPr>
            </w:pPr>
            <w:r w:rsidRPr="00797917">
              <w:rPr>
                <w:sz w:val="26"/>
                <w:szCs w:val="26"/>
              </w:rPr>
              <w:t>НАЦИОНАЛЬНАЯ ЭКОНОМИКА</w:t>
            </w:r>
          </w:p>
        </w:tc>
        <w:tc>
          <w:tcPr>
            <w:tcW w:w="567" w:type="dxa"/>
            <w:vAlign w:val="bottom"/>
          </w:tcPr>
          <w:p w14:paraId="400637BA"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14:paraId="4994BEAD"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992" w:type="dxa"/>
            <w:vAlign w:val="bottom"/>
          </w:tcPr>
          <w:p w14:paraId="6A63C019"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14:paraId="0FCD6357"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7" w:type="dxa"/>
            <w:vAlign w:val="bottom"/>
          </w:tcPr>
          <w:p w14:paraId="5568B56E" w14:textId="77777777" w:rsidR="00F80D55" w:rsidRPr="00797917" w:rsidRDefault="00457230">
            <w:pPr>
              <w:widowControl w:val="0"/>
              <w:autoSpaceDE w:val="0"/>
              <w:autoSpaceDN w:val="0"/>
              <w:adjustRightInd w:val="0"/>
              <w:spacing w:line="280" w:lineRule="exact"/>
              <w:jc w:val="right"/>
              <w:rPr>
                <w:sz w:val="26"/>
                <w:szCs w:val="26"/>
              </w:rPr>
            </w:pPr>
            <w:r>
              <w:rPr>
                <w:sz w:val="26"/>
                <w:szCs w:val="26"/>
              </w:rPr>
              <w:t>0,00</w:t>
            </w:r>
          </w:p>
        </w:tc>
      </w:tr>
      <w:tr w:rsidR="00797917" w:rsidRPr="00797917" w14:paraId="4B3DA016" w14:textId="77777777" w:rsidTr="00AE02D7">
        <w:trPr>
          <w:cantSplit/>
          <w:trHeight w:val="20"/>
        </w:trPr>
        <w:tc>
          <w:tcPr>
            <w:tcW w:w="5178" w:type="dxa"/>
            <w:vAlign w:val="bottom"/>
          </w:tcPr>
          <w:p w14:paraId="379BE465" w14:textId="77777777" w:rsidR="00F80D55" w:rsidRPr="00797917" w:rsidRDefault="00B87DD5">
            <w:pPr>
              <w:spacing w:line="280" w:lineRule="exact"/>
              <w:rPr>
                <w:sz w:val="26"/>
                <w:szCs w:val="26"/>
              </w:rPr>
            </w:pPr>
            <w:r w:rsidRPr="00797917">
              <w:rPr>
                <w:sz w:val="26"/>
                <w:szCs w:val="26"/>
              </w:rPr>
              <w:t>Другая деятельность в области национальной экономики</w:t>
            </w:r>
          </w:p>
        </w:tc>
        <w:tc>
          <w:tcPr>
            <w:tcW w:w="567" w:type="dxa"/>
            <w:vAlign w:val="bottom"/>
          </w:tcPr>
          <w:p w14:paraId="7295CBA8"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14:paraId="77B2EB7B"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992" w:type="dxa"/>
            <w:vAlign w:val="bottom"/>
          </w:tcPr>
          <w:p w14:paraId="2600CCD7"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14:paraId="07BF1107"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7" w:type="dxa"/>
            <w:vAlign w:val="bottom"/>
          </w:tcPr>
          <w:p w14:paraId="47FCE081" w14:textId="77777777" w:rsidR="00F80D55" w:rsidRPr="00797917" w:rsidRDefault="00457230">
            <w:pPr>
              <w:widowControl w:val="0"/>
              <w:autoSpaceDE w:val="0"/>
              <w:autoSpaceDN w:val="0"/>
              <w:adjustRightInd w:val="0"/>
              <w:spacing w:line="280" w:lineRule="exact"/>
              <w:jc w:val="right"/>
              <w:rPr>
                <w:sz w:val="26"/>
                <w:szCs w:val="26"/>
              </w:rPr>
            </w:pPr>
            <w:r>
              <w:rPr>
                <w:sz w:val="26"/>
                <w:szCs w:val="26"/>
              </w:rPr>
              <w:t>0,00</w:t>
            </w:r>
          </w:p>
        </w:tc>
      </w:tr>
      <w:tr w:rsidR="00797917" w:rsidRPr="00797917" w14:paraId="27818E39" w14:textId="77777777" w:rsidTr="00AE02D7">
        <w:trPr>
          <w:cantSplit/>
          <w:trHeight w:val="20"/>
        </w:trPr>
        <w:tc>
          <w:tcPr>
            <w:tcW w:w="5178" w:type="dxa"/>
            <w:vAlign w:val="bottom"/>
          </w:tcPr>
          <w:p w14:paraId="16334310" w14:textId="77777777" w:rsidR="00F80D55" w:rsidRPr="00797917" w:rsidRDefault="00B87DD5">
            <w:pPr>
              <w:spacing w:line="280" w:lineRule="exact"/>
              <w:rPr>
                <w:sz w:val="26"/>
                <w:szCs w:val="26"/>
              </w:rPr>
            </w:pPr>
            <w:r w:rsidRPr="00797917">
              <w:rPr>
                <w:sz w:val="26"/>
                <w:szCs w:val="26"/>
              </w:rPr>
              <w:t>Имущественные отношения, картография и геодезия</w:t>
            </w:r>
          </w:p>
        </w:tc>
        <w:tc>
          <w:tcPr>
            <w:tcW w:w="567" w:type="dxa"/>
            <w:vAlign w:val="bottom"/>
          </w:tcPr>
          <w:p w14:paraId="47A072D6"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14:paraId="71625428"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04</w:t>
            </w:r>
          </w:p>
        </w:tc>
        <w:tc>
          <w:tcPr>
            <w:tcW w:w="992" w:type="dxa"/>
            <w:vAlign w:val="bottom"/>
          </w:tcPr>
          <w:p w14:paraId="64436942"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10</w:t>
            </w:r>
          </w:p>
        </w:tc>
        <w:tc>
          <w:tcPr>
            <w:tcW w:w="709" w:type="dxa"/>
            <w:vAlign w:val="bottom"/>
          </w:tcPr>
          <w:p w14:paraId="0929E405"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02</w:t>
            </w:r>
          </w:p>
        </w:tc>
        <w:tc>
          <w:tcPr>
            <w:tcW w:w="1627" w:type="dxa"/>
            <w:vAlign w:val="bottom"/>
          </w:tcPr>
          <w:p w14:paraId="271D3B88" w14:textId="77777777" w:rsidR="00F80D55" w:rsidRPr="00797917" w:rsidRDefault="00457230">
            <w:pPr>
              <w:widowControl w:val="0"/>
              <w:autoSpaceDE w:val="0"/>
              <w:autoSpaceDN w:val="0"/>
              <w:adjustRightInd w:val="0"/>
              <w:spacing w:line="280" w:lineRule="exact"/>
              <w:jc w:val="right"/>
              <w:rPr>
                <w:sz w:val="26"/>
                <w:szCs w:val="26"/>
              </w:rPr>
            </w:pPr>
            <w:r>
              <w:rPr>
                <w:sz w:val="26"/>
                <w:szCs w:val="26"/>
              </w:rPr>
              <w:t>0,00</w:t>
            </w:r>
          </w:p>
        </w:tc>
      </w:tr>
      <w:tr w:rsidR="00797917" w:rsidRPr="00797917" w14:paraId="28B5F456" w14:textId="77777777" w:rsidTr="00AE02D7">
        <w:trPr>
          <w:cantSplit/>
          <w:trHeight w:val="20"/>
        </w:trPr>
        <w:tc>
          <w:tcPr>
            <w:tcW w:w="5178" w:type="dxa"/>
          </w:tcPr>
          <w:p w14:paraId="3039F4ED" w14:textId="77777777" w:rsidR="00F80D55" w:rsidRPr="00797917" w:rsidRDefault="00B87DD5">
            <w:pPr>
              <w:widowControl w:val="0"/>
              <w:autoSpaceDE w:val="0"/>
              <w:autoSpaceDN w:val="0"/>
              <w:adjustRightInd w:val="0"/>
              <w:spacing w:line="280" w:lineRule="exact"/>
              <w:rPr>
                <w:sz w:val="26"/>
                <w:szCs w:val="26"/>
              </w:rPr>
            </w:pPr>
            <w:r w:rsidRPr="00797917">
              <w:rPr>
                <w:sz w:val="26"/>
                <w:szCs w:val="26"/>
              </w:rPr>
              <w:t>ЖИЛИЩНО-КОММУНАЛЬНЫЕ УСЛУГИ И ЖИЛИЩНОЕ СТРОИТЕЛЬСТВО</w:t>
            </w:r>
          </w:p>
        </w:tc>
        <w:tc>
          <w:tcPr>
            <w:tcW w:w="567" w:type="dxa"/>
            <w:vAlign w:val="bottom"/>
          </w:tcPr>
          <w:p w14:paraId="3A76083B"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14:paraId="5D269AFF"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06</w:t>
            </w:r>
          </w:p>
        </w:tc>
        <w:tc>
          <w:tcPr>
            <w:tcW w:w="992" w:type="dxa"/>
            <w:vAlign w:val="bottom"/>
          </w:tcPr>
          <w:p w14:paraId="2D150121"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709" w:type="dxa"/>
            <w:vAlign w:val="bottom"/>
          </w:tcPr>
          <w:p w14:paraId="19D91653"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7" w:type="dxa"/>
            <w:vAlign w:val="bottom"/>
          </w:tcPr>
          <w:p w14:paraId="383A1EA2" w14:textId="77777777" w:rsidR="00F80D55" w:rsidRPr="00797917" w:rsidRDefault="00DE1DFF" w:rsidP="00DE1DFF">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62</w:t>
            </w:r>
            <w:r w:rsidR="00FD4050">
              <w:rPr>
                <w:rFonts w:ascii="Times New Roman CYR" w:hAnsi="Times New Roman CYR" w:cs="Times New Roman CYR"/>
                <w:sz w:val="26"/>
                <w:szCs w:val="26"/>
              </w:rPr>
              <w:t> </w:t>
            </w:r>
            <w:r>
              <w:rPr>
                <w:rFonts w:ascii="Times New Roman CYR" w:hAnsi="Times New Roman CYR" w:cs="Times New Roman CYR"/>
                <w:sz w:val="26"/>
                <w:szCs w:val="26"/>
              </w:rPr>
              <w:t>040</w:t>
            </w:r>
            <w:r w:rsidR="00FD4050">
              <w:rPr>
                <w:rFonts w:ascii="Times New Roman CYR" w:hAnsi="Times New Roman CYR" w:cs="Times New Roman CYR"/>
                <w:sz w:val="26"/>
                <w:szCs w:val="26"/>
              </w:rPr>
              <w:t>,</w:t>
            </w:r>
            <w:r>
              <w:rPr>
                <w:rFonts w:ascii="Times New Roman CYR" w:hAnsi="Times New Roman CYR" w:cs="Times New Roman CYR"/>
                <w:sz w:val="26"/>
                <w:szCs w:val="26"/>
              </w:rPr>
              <w:t>22</w:t>
            </w:r>
          </w:p>
        </w:tc>
      </w:tr>
      <w:tr w:rsidR="00F80D55" w:rsidRPr="00797917" w14:paraId="14FBAEB3" w14:textId="77777777" w:rsidTr="00AE02D7">
        <w:trPr>
          <w:cantSplit/>
          <w:trHeight w:val="20"/>
        </w:trPr>
        <w:tc>
          <w:tcPr>
            <w:tcW w:w="5178" w:type="dxa"/>
          </w:tcPr>
          <w:p w14:paraId="676B45A8" w14:textId="77777777" w:rsidR="00F80D55" w:rsidRPr="00797917" w:rsidRDefault="00B87DD5">
            <w:pPr>
              <w:widowControl w:val="0"/>
              <w:autoSpaceDE w:val="0"/>
              <w:autoSpaceDN w:val="0"/>
              <w:adjustRightInd w:val="0"/>
              <w:spacing w:line="280" w:lineRule="exact"/>
              <w:rPr>
                <w:sz w:val="26"/>
                <w:szCs w:val="26"/>
              </w:rPr>
            </w:pPr>
            <w:r w:rsidRPr="00797917">
              <w:rPr>
                <w:sz w:val="26"/>
                <w:szCs w:val="26"/>
              </w:rPr>
              <w:t>Благоустройство населенных пунктов</w:t>
            </w:r>
          </w:p>
        </w:tc>
        <w:tc>
          <w:tcPr>
            <w:tcW w:w="567" w:type="dxa"/>
            <w:vAlign w:val="bottom"/>
          </w:tcPr>
          <w:p w14:paraId="195C23A3"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010</w:t>
            </w:r>
          </w:p>
        </w:tc>
        <w:tc>
          <w:tcPr>
            <w:tcW w:w="567" w:type="dxa"/>
            <w:vAlign w:val="bottom"/>
          </w:tcPr>
          <w:p w14:paraId="7ECFE360"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06</w:t>
            </w:r>
          </w:p>
        </w:tc>
        <w:tc>
          <w:tcPr>
            <w:tcW w:w="992" w:type="dxa"/>
            <w:vAlign w:val="bottom"/>
          </w:tcPr>
          <w:p w14:paraId="0852DECD"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03</w:t>
            </w:r>
          </w:p>
        </w:tc>
        <w:tc>
          <w:tcPr>
            <w:tcW w:w="709" w:type="dxa"/>
            <w:vAlign w:val="bottom"/>
          </w:tcPr>
          <w:p w14:paraId="6E3A1AF0" w14:textId="77777777" w:rsidR="00F80D55" w:rsidRPr="00797917" w:rsidRDefault="00B87DD5">
            <w:pPr>
              <w:widowControl w:val="0"/>
              <w:autoSpaceDE w:val="0"/>
              <w:autoSpaceDN w:val="0"/>
              <w:adjustRightInd w:val="0"/>
              <w:spacing w:line="280" w:lineRule="exact"/>
              <w:jc w:val="center"/>
              <w:rPr>
                <w:sz w:val="26"/>
                <w:szCs w:val="26"/>
              </w:rPr>
            </w:pPr>
            <w:r w:rsidRPr="00797917">
              <w:rPr>
                <w:sz w:val="26"/>
                <w:szCs w:val="26"/>
              </w:rPr>
              <w:t>00</w:t>
            </w:r>
          </w:p>
        </w:tc>
        <w:tc>
          <w:tcPr>
            <w:tcW w:w="1627" w:type="dxa"/>
            <w:vAlign w:val="bottom"/>
          </w:tcPr>
          <w:p w14:paraId="4628596E" w14:textId="77777777" w:rsidR="00F80D55" w:rsidRPr="00797917" w:rsidRDefault="00DE1DFF" w:rsidP="00465A45">
            <w:pPr>
              <w:widowControl w:val="0"/>
              <w:autoSpaceDE w:val="0"/>
              <w:autoSpaceDN w:val="0"/>
              <w:adjustRightInd w:val="0"/>
              <w:spacing w:line="280" w:lineRule="exact"/>
              <w:jc w:val="right"/>
              <w:rPr>
                <w:sz w:val="26"/>
                <w:szCs w:val="26"/>
              </w:rPr>
            </w:pPr>
            <w:r>
              <w:rPr>
                <w:rFonts w:ascii="Times New Roman CYR" w:hAnsi="Times New Roman CYR" w:cs="Times New Roman CYR"/>
                <w:sz w:val="26"/>
                <w:szCs w:val="26"/>
              </w:rPr>
              <w:t>62 040,22</w:t>
            </w:r>
          </w:p>
        </w:tc>
      </w:tr>
      <w:bookmarkEnd w:id="7"/>
    </w:tbl>
    <w:p w14:paraId="1669C56C" w14:textId="77777777" w:rsidR="00AF5E74" w:rsidRDefault="00AF5E74" w:rsidP="00434489">
      <w:pPr>
        <w:widowControl w:val="0"/>
        <w:autoSpaceDE w:val="0"/>
        <w:autoSpaceDN w:val="0"/>
        <w:adjustRightInd w:val="0"/>
        <w:ind w:right="-142" w:firstLine="5670"/>
        <w:jc w:val="both"/>
        <w:outlineLvl w:val="0"/>
        <w:rPr>
          <w:sz w:val="30"/>
          <w:szCs w:val="30"/>
        </w:rPr>
      </w:pPr>
    </w:p>
    <w:p w14:paraId="72C78324" w14:textId="77777777" w:rsidR="00A9740D" w:rsidRDefault="00A9740D" w:rsidP="00434489">
      <w:pPr>
        <w:widowControl w:val="0"/>
        <w:autoSpaceDE w:val="0"/>
        <w:autoSpaceDN w:val="0"/>
        <w:adjustRightInd w:val="0"/>
        <w:ind w:right="-142" w:firstLine="5670"/>
        <w:jc w:val="both"/>
        <w:outlineLvl w:val="0"/>
        <w:rPr>
          <w:sz w:val="30"/>
          <w:szCs w:val="30"/>
        </w:rPr>
      </w:pPr>
    </w:p>
    <w:p w14:paraId="7DE1FAFB" w14:textId="77777777" w:rsidR="00D95FB1" w:rsidRDefault="00D95FB1" w:rsidP="00434489">
      <w:pPr>
        <w:widowControl w:val="0"/>
        <w:autoSpaceDE w:val="0"/>
        <w:autoSpaceDN w:val="0"/>
        <w:adjustRightInd w:val="0"/>
        <w:ind w:right="-142" w:firstLine="5670"/>
        <w:jc w:val="both"/>
        <w:outlineLvl w:val="0"/>
        <w:rPr>
          <w:sz w:val="30"/>
          <w:szCs w:val="30"/>
        </w:rPr>
        <w:sectPr w:rsidR="00D95FB1" w:rsidSect="00434489">
          <w:footnotePr>
            <w:pos w:val="beneathText"/>
            <w:numFmt w:val="chicago"/>
          </w:footnotePr>
          <w:pgSz w:w="11906" w:h="16838" w:code="9"/>
          <w:pgMar w:top="567" w:right="567" w:bottom="284" w:left="1701" w:header="709" w:footer="709" w:gutter="0"/>
          <w:pgNumType w:start="1"/>
          <w:cols w:space="708"/>
          <w:titlePg/>
          <w:docGrid w:linePitch="360"/>
        </w:sectPr>
      </w:pPr>
    </w:p>
    <w:p w14:paraId="74E337FF" w14:textId="77777777" w:rsidR="00A9740D" w:rsidRPr="003A2BC0" w:rsidRDefault="00A9740D" w:rsidP="00A9740D">
      <w:pPr>
        <w:widowControl w:val="0"/>
        <w:autoSpaceDE w:val="0"/>
        <w:autoSpaceDN w:val="0"/>
        <w:adjustRightInd w:val="0"/>
        <w:ind w:right="-142" w:firstLine="5670"/>
        <w:jc w:val="both"/>
        <w:outlineLvl w:val="0"/>
        <w:rPr>
          <w:sz w:val="30"/>
          <w:szCs w:val="30"/>
        </w:rPr>
      </w:pPr>
      <w:r w:rsidRPr="003A2BC0">
        <w:rPr>
          <w:sz w:val="30"/>
          <w:szCs w:val="30"/>
        </w:rPr>
        <w:lastRenderedPageBreak/>
        <w:t>Приложение 5</w:t>
      </w:r>
    </w:p>
    <w:p w14:paraId="4BE82E2B" w14:textId="77777777" w:rsidR="00A9740D" w:rsidRPr="00EA46B3" w:rsidRDefault="00A9740D" w:rsidP="00A9740D">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14:paraId="253FFD44" w14:textId="77777777" w:rsidR="00A9740D" w:rsidRPr="00EA46B3" w:rsidRDefault="00A9740D" w:rsidP="00A9740D">
      <w:pPr>
        <w:pStyle w:val="ConsPlusNormal"/>
        <w:spacing w:line="280" w:lineRule="exact"/>
        <w:ind w:left="5670" w:firstLine="0"/>
        <w:jc w:val="both"/>
        <w:rPr>
          <w:rFonts w:ascii="Times New Roman" w:hAnsi="Times New Roman" w:cs="Times New Roman"/>
          <w:sz w:val="30"/>
          <w:szCs w:val="30"/>
        </w:rPr>
      </w:pPr>
      <w:proofErr w:type="spellStart"/>
      <w:r>
        <w:rPr>
          <w:rFonts w:ascii="Times New Roman" w:hAnsi="Times New Roman" w:cs="Times New Roman"/>
          <w:sz w:val="30"/>
          <w:szCs w:val="30"/>
        </w:rPr>
        <w:t>Стайковского</w:t>
      </w:r>
      <w:proofErr w:type="spellEnd"/>
      <w:r w:rsidRPr="00EA46B3">
        <w:rPr>
          <w:rFonts w:ascii="Times New Roman" w:hAnsi="Times New Roman" w:cs="Times New Roman"/>
          <w:sz w:val="30"/>
          <w:szCs w:val="30"/>
        </w:rPr>
        <w:t xml:space="preserve"> </w:t>
      </w:r>
      <w:r>
        <w:rPr>
          <w:rFonts w:ascii="Times New Roman" w:hAnsi="Times New Roman" w:cs="Times New Roman"/>
          <w:sz w:val="30"/>
          <w:szCs w:val="30"/>
        </w:rPr>
        <w:t>сельского</w:t>
      </w:r>
    </w:p>
    <w:p w14:paraId="22E3E4C9" w14:textId="77777777" w:rsidR="00A9740D" w:rsidRPr="00EA46B3" w:rsidRDefault="00A9740D" w:rsidP="00A9740D">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14:paraId="1BCCA6A6" w14:textId="77777777" w:rsidR="00A9740D" w:rsidRPr="00EA46B3" w:rsidRDefault="00A9740D" w:rsidP="00A9740D">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30</w:t>
      </w:r>
      <w:r w:rsidRPr="00EA46B3">
        <w:rPr>
          <w:rFonts w:ascii="Times New Roman" w:hAnsi="Times New Roman" w:cs="Times New Roman"/>
          <w:sz w:val="30"/>
          <w:szCs w:val="30"/>
        </w:rPr>
        <w:t>.12.202</w:t>
      </w:r>
      <w:r>
        <w:rPr>
          <w:rFonts w:ascii="Times New Roman" w:hAnsi="Times New Roman" w:cs="Times New Roman"/>
          <w:sz w:val="30"/>
          <w:szCs w:val="30"/>
        </w:rPr>
        <w:t>4</w:t>
      </w:r>
      <w:r w:rsidRPr="00EA46B3">
        <w:rPr>
          <w:rFonts w:ascii="Times New Roman" w:hAnsi="Times New Roman" w:cs="Times New Roman"/>
          <w:sz w:val="30"/>
          <w:szCs w:val="30"/>
        </w:rPr>
        <w:t xml:space="preserve"> № </w:t>
      </w:r>
      <w:r>
        <w:rPr>
          <w:rFonts w:ascii="Times New Roman" w:hAnsi="Times New Roman" w:cs="Times New Roman"/>
          <w:sz w:val="30"/>
          <w:szCs w:val="30"/>
        </w:rPr>
        <w:t>13</w:t>
      </w:r>
    </w:p>
    <w:p w14:paraId="1521E78E" w14:textId="77777777" w:rsidR="00A9740D" w:rsidRPr="00EA46B3" w:rsidRDefault="00A9740D" w:rsidP="00A9740D">
      <w:pPr>
        <w:autoSpaceDE w:val="0"/>
        <w:autoSpaceDN w:val="0"/>
        <w:adjustRightInd w:val="0"/>
        <w:spacing w:line="280" w:lineRule="exact"/>
        <w:ind w:left="5670"/>
        <w:rPr>
          <w:sz w:val="30"/>
          <w:szCs w:val="30"/>
        </w:rPr>
      </w:pPr>
      <w:r w:rsidRPr="00EA46B3">
        <w:rPr>
          <w:sz w:val="30"/>
          <w:szCs w:val="30"/>
        </w:rPr>
        <w:t>(в редакции решения</w:t>
      </w:r>
    </w:p>
    <w:p w14:paraId="50BCDD5F" w14:textId="41203D48" w:rsidR="00A9740D" w:rsidRPr="00EA46B3" w:rsidRDefault="00A9740D" w:rsidP="00A9740D">
      <w:pPr>
        <w:pStyle w:val="ConsPlusNormal"/>
        <w:spacing w:line="280" w:lineRule="exact"/>
        <w:ind w:left="5670" w:firstLine="0"/>
        <w:rPr>
          <w:rFonts w:ascii="Times New Roman" w:hAnsi="Times New Roman" w:cs="Times New Roman"/>
          <w:sz w:val="30"/>
          <w:szCs w:val="30"/>
        </w:rPr>
      </w:pPr>
      <w:proofErr w:type="spellStart"/>
      <w:r>
        <w:rPr>
          <w:rFonts w:ascii="Times New Roman" w:hAnsi="Times New Roman" w:cs="Times New Roman"/>
          <w:sz w:val="30"/>
          <w:szCs w:val="30"/>
        </w:rPr>
        <w:t>Стайковского</w:t>
      </w:r>
      <w:proofErr w:type="spellEnd"/>
      <w:r>
        <w:rPr>
          <w:rFonts w:ascii="Times New Roman" w:hAnsi="Times New Roman" w:cs="Times New Roman"/>
          <w:sz w:val="30"/>
          <w:szCs w:val="30"/>
        </w:rPr>
        <w:t xml:space="preserve"> сельского</w:t>
      </w:r>
    </w:p>
    <w:p w14:paraId="7885547C" w14:textId="77777777" w:rsidR="00A9740D" w:rsidRPr="00EA46B3" w:rsidRDefault="00A9740D" w:rsidP="00A9740D">
      <w:pPr>
        <w:autoSpaceDE w:val="0"/>
        <w:autoSpaceDN w:val="0"/>
        <w:adjustRightInd w:val="0"/>
        <w:spacing w:line="280" w:lineRule="exact"/>
        <w:ind w:left="5670"/>
        <w:rPr>
          <w:sz w:val="30"/>
          <w:szCs w:val="30"/>
        </w:rPr>
      </w:pPr>
      <w:r w:rsidRPr="00EA46B3">
        <w:rPr>
          <w:sz w:val="30"/>
          <w:szCs w:val="30"/>
        </w:rPr>
        <w:t>Совета депутатов</w:t>
      </w:r>
    </w:p>
    <w:p w14:paraId="2E07041F" w14:textId="77777777" w:rsidR="00A9740D" w:rsidRPr="00EA46B3" w:rsidRDefault="00495FCD" w:rsidP="00A9740D">
      <w:pPr>
        <w:autoSpaceDE w:val="0"/>
        <w:autoSpaceDN w:val="0"/>
        <w:adjustRightInd w:val="0"/>
        <w:spacing w:after="120" w:line="280" w:lineRule="exact"/>
        <w:ind w:left="5670"/>
        <w:rPr>
          <w:sz w:val="30"/>
          <w:szCs w:val="30"/>
        </w:rPr>
      </w:pPr>
      <w:r>
        <w:rPr>
          <w:sz w:val="30"/>
          <w:szCs w:val="30"/>
          <w:lang w:val="be-BY"/>
        </w:rPr>
        <w:t>20</w:t>
      </w:r>
      <w:r w:rsidR="00A9740D" w:rsidRPr="00EA46B3">
        <w:rPr>
          <w:sz w:val="30"/>
          <w:szCs w:val="30"/>
          <w:lang w:val="be-BY"/>
        </w:rPr>
        <w:t>.</w:t>
      </w:r>
      <w:r w:rsidR="00B667BD">
        <w:rPr>
          <w:sz w:val="30"/>
          <w:szCs w:val="30"/>
          <w:lang w:val="be-BY"/>
        </w:rPr>
        <w:t>12</w:t>
      </w:r>
      <w:r w:rsidR="00A9740D" w:rsidRPr="00EA46B3">
        <w:rPr>
          <w:sz w:val="30"/>
          <w:szCs w:val="30"/>
          <w:lang w:val="be-BY"/>
        </w:rPr>
        <w:t>.202</w:t>
      </w:r>
      <w:r w:rsidR="00A9740D">
        <w:rPr>
          <w:sz w:val="30"/>
          <w:szCs w:val="30"/>
          <w:lang w:val="be-BY"/>
        </w:rPr>
        <w:t>5</w:t>
      </w:r>
      <w:r w:rsidR="00A9740D" w:rsidRPr="00EA46B3">
        <w:rPr>
          <w:sz w:val="30"/>
          <w:szCs w:val="30"/>
        </w:rPr>
        <w:t xml:space="preserve"> № </w:t>
      </w:r>
      <w:r w:rsidR="00B667BD">
        <w:rPr>
          <w:sz w:val="30"/>
          <w:szCs w:val="30"/>
        </w:rPr>
        <w:t>25</w:t>
      </w:r>
      <w:r w:rsidR="00A9740D" w:rsidRPr="00EA46B3">
        <w:rPr>
          <w:sz w:val="30"/>
          <w:szCs w:val="30"/>
        </w:rPr>
        <w:t>)</w:t>
      </w:r>
    </w:p>
    <w:p w14:paraId="5E35E277" w14:textId="77777777" w:rsidR="00A9740D" w:rsidRPr="003A2BC0" w:rsidRDefault="00A9740D" w:rsidP="00A9740D">
      <w:pPr>
        <w:spacing w:line="280" w:lineRule="exact"/>
        <w:ind w:right="4536"/>
        <w:jc w:val="both"/>
        <w:rPr>
          <w:sz w:val="30"/>
          <w:szCs w:val="30"/>
        </w:rPr>
      </w:pPr>
      <w:r w:rsidRPr="003A2BC0">
        <w:rPr>
          <w:sz w:val="30"/>
          <w:szCs w:val="30"/>
        </w:rPr>
        <w:t>ПЕРЕЧЕНЬ</w:t>
      </w:r>
    </w:p>
    <w:p w14:paraId="543DDAD4" w14:textId="77777777" w:rsidR="00A9740D" w:rsidRPr="003A2BC0" w:rsidRDefault="00A9740D" w:rsidP="00A9740D">
      <w:pPr>
        <w:spacing w:after="120" w:line="280" w:lineRule="exact"/>
        <w:ind w:right="4536"/>
        <w:jc w:val="both"/>
        <w:rPr>
          <w:sz w:val="30"/>
          <w:szCs w:val="30"/>
        </w:rPr>
      </w:pPr>
      <w:r w:rsidRPr="003A2BC0">
        <w:rPr>
          <w:sz w:val="30"/>
          <w:szCs w:val="30"/>
        </w:rPr>
        <w:t>государственных программ и подпрограмм, финансирование которых предусматривается за счет средств сельского бюджета</w:t>
      </w:r>
    </w:p>
    <w:p w14:paraId="6400CA8F" w14:textId="77777777" w:rsidR="00A9740D" w:rsidRPr="003A2BC0" w:rsidRDefault="00A9740D" w:rsidP="00A9740D">
      <w:pPr>
        <w:widowControl w:val="0"/>
        <w:autoSpaceDE w:val="0"/>
        <w:autoSpaceDN w:val="0"/>
        <w:adjustRightInd w:val="0"/>
        <w:spacing w:line="280" w:lineRule="exact"/>
        <w:ind w:right="-1"/>
        <w:jc w:val="right"/>
        <w:rPr>
          <w:sz w:val="26"/>
          <w:szCs w:val="26"/>
        </w:rPr>
      </w:pPr>
      <w:bookmarkStart w:id="8" w:name="_Hlk122689832"/>
      <w:r w:rsidRPr="003A2BC0">
        <w:rPr>
          <w:sz w:val="26"/>
          <w:szCs w:val="26"/>
        </w:rPr>
        <w:t>(рублей)</w:t>
      </w:r>
    </w:p>
    <w:tbl>
      <w:tblPr>
        <w:tblW w:w="9645" w:type="dxa"/>
        <w:tblInd w:w="62" w:type="dxa"/>
        <w:tblLayout w:type="fixed"/>
        <w:tblCellMar>
          <w:top w:w="85" w:type="dxa"/>
          <w:left w:w="62" w:type="dxa"/>
          <w:bottom w:w="85" w:type="dxa"/>
          <w:right w:w="62" w:type="dxa"/>
        </w:tblCellMar>
        <w:tblLook w:val="04A0" w:firstRow="1" w:lastRow="0" w:firstColumn="1" w:lastColumn="0" w:noHBand="0" w:noVBand="1"/>
      </w:tblPr>
      <w:tblGrid>
        <w:gridCol w:w="2696"/>
        <w:gridCol w:w="2269"/>
        <w:gridCol w:w="2836"/>
        <w:gridCol w:w="1844"/>
      </w:tblGrid>
      <w:tr w:rsidR="00A9740D" w:rsidRPr="003A2BC0" w14:paraId="59CA2F9C" w14:textId="77777777" w:rsidTr="000C65AF">
        <w:tc>
          <w:tcPr>
            <w:tcW w:w="2696" w:type="dxa"/>
            <w:tcBorders>
              <w:top w:val="single" w:sz="4" w:space="0" w:color="auto"/>
              <w:left w:val="single" w:sz="4" w:space="0" w:color="auto"/>
              <w:bottom w:val="single" w:sz="4" w:space="0" w:color="auto"/>
              <w:right w:val="single" w:sz="4" w:space="0" w:color="auto"/>
            </w:tcBorders>
            <w:vAlign w:val="center"/>
            <w:hideMark/>
          </w:tcPr>
          <w:p w14:paraId="0D67BE19" w14:textId="77777777" w:rsidR="00A9740D" w:rsidRPr="003A2BC0" w:rsidRDefault="00A9740D" w:rsidP="000C65AF">
            <w:pPr>
              <w:pStyle w:val="ConsPlusNormal"/>
              <w:spacing w:line="280" w:lineRule="exact"/>
              <w:ind w:firstLine="0"/>
              <w:jc w:val="center"/>
              <w:rPr>
                <w:rFonts w:ascii="Times New Roman CYR" w:hAnsi="Times New Roman CYR" w:cs="Times New Roman CYR"/>
                <w:sz w:val="26"/>
                <w:szCs w:val="26"/>
              </w:rPr>
            </w:pPr>
            <w:bookmarkStart w:id="9" w:name="_Hlk125023743"/>
            <w:r w:rsidRPr="003A2BC0">
              <w:rPr>
                <w:rFonts w:ascii="Times New Roman CYR" w:hAnsi="Times New Roman CYR" w:cs="Times New Roman CYR"/>
                <w:sz w:val="26"/>
                <w:szCs w:val="26"/>
              </w:rPr>
              <w:t>Название государственной программы, подпрограммы</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FF47901" w14:textId="77777777" w:rsidR="00A9740D" w:rsidRPr="003A2BC0" w:rsidRDefault="00A9740D" w:rsidP="000C65AF">
            <w:pPr>
              <w:pStyle w:val="ConsPlusNormal"/>
              <w:spacing w:line="280" w:lineRule="exact"/>
              <w:ind w:firstLine="0"/>
              <w:jc w:val="center"/>
              <w:rPr>
                <w:rFonts w:ascii="Times New Roman CYR" w:hAnsi="Times New Roman CYR" w:cs="Times New Roman CYR"/>
                <w:sz w:val="26"/>
                <w:szCs w:val="26"/>
              </w:rPr>
            </w:pPr>
            <w:r w:rsidRPr="003A2BC0">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6" w:type="dxa"/>
            <w:tcBorders>
              <w:top w:val="single" w:sz="4" w:space="0" w:color="auto"/>
              <w:left w:val="single" w:sz="4" w:space="0" w:color="auto"/>
              <w:bottom w:val="single" w:sz="4" w:space="0" w:color="auto"/>
              <w:right w:val="single" w:sz="4" w:space="0" w:color="auto"/>
            </w:tcBorders>
            <w:vAlign w:val="center"/>
            <w:hideMark/>
          </w:tcPr>
          <w:p w14:paraId="40D316D8" w14:textId="77777777" w:rsidR="00A9740D" w:rsidRPr="003A2BC0" w:rsidRDefault="00A9740D" w:rsidP="000C65AF">
            <w:pPr>
              <w:pStyle w:val="ConsPlusNormal"/>
              <w:spacing w:line="280" w:lineRule="exact"/>
              <w:ind w:firstLine="0"/>
              <w:jc w:val="center"/>
              <w:rPr>
                <w:rFonts w:ascii="Times New Roman CYR" w:hAnsi="Times New Roman CYR" w:cs="Times New Roman CYR"/>
                <w:sz w:val="26"/>
                <w:szCs w:val="26"/>
              </w:rPr>
            </w:pPr>
            <w:r w:rsidRPr="003A2BC0">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D20437E" w14:textId="77777777" w:rsidR="00A9740D" w:rsidRPr="003A2BC0" w:rsidRDefault="00A9740D" w:rsidP="000C65AF">
            <w:pPr>
              <w:pStyle w:val="ConsPlusNormal"/>
              <w:spacing w:line="280" w:lineRule="exact"/>
              <w:ind w:right="151" w:firstLine="0"/>
              <w:jc w:val="center"/>
              <w:rPr>
                <w:rFonts w:ascii="Times New Roman CYR" w:hAnsi="Times New Roman CYR" w:cs="Times New Roman CYR"/>
                <w:sz w:val="26"/>
                <w:szCs w:val="26"/>
              </w:rPr>
            </w:pPr>
            <w:r w:rsidRPr="003A2BC0">
              <w:rPr>
                <w:rFonts w:ascii="Times New Roman CYR" w:hAnsi="Times New Roman CYR" w:cs="Times New Roman CYR"/>
                <w:sz w:val="26"/>
                <w:szCs w:val="26"/>
              </w:rPr>
              <w:t>Объем финансирования в 2025 году</w:t>
            </w:r>
          </w:p>
        </w:tc>
      </w:tr>
      <w:tr w:rsidR="00A9740D" w:rsidRPr="003A2BC0" w14:paraId="66A94FE2" w14:textId="77777777" w:rsidTr="000C65AF">
        <w:trPr>
          <w:cantSplit/>
        </w:trPr>
        <w:tc>
          <w:tcPr>
            <w:tcW w:w="2696" w:type="dxa"/>
            <w:hideMark/>
          </w:tcPr>
          <w:p w14:paraId="3C9150CF" w14:textId="77777777" w:rsidR="00A9740D" w:rsidRPr="00D95FB1" w:rsidRDefault="00A9740D" w:rsidP="000C65AF">
            <w:pPr>
              <w:autoSpaceDE w:val="0"/>
              <w:autoSpaceDN w:val="0"/>
              <w:adjustRightInd w:val="0"/>
              <w:spacing w:line="280" w:lineRule="exact"/>
              <w:rPr>
                <w:sz w:val="26"/>
                <w:szCs w:val="26"/>
              </w:rPr>
            </w:pPr>
            <w:r w:rsidRPr="00D95FB1">
              <w:rPr>
                <w:sz w:val="26"/>
                <w:szCs w:val="26"/>
              </w:rPr>
              <w:t xml:space="preserve">1. Государственная </w:t>
            </w:r>
            <w:hyperlink r:id="rId14" w:history="1">
              <w:r w:rsidRPr="00D95FB1">
                <w:rPr>
                  <w:rStyle w:val="afc"/>
                  <w:color w:val="auto"/>
                  <w:sz w:val="26"/>
                  <w:szCs w:val="26"/>
                  <w:u w:val="none"/>
                </w:rPr>
                <w:t>программа</w:t>
              </w:r>
            </w:hyperlink>
            <w:r w:rsidRPr="00D95FB1">
              <w:rPr>
                <w:sz w:val="26"/>
                <w:szCs w:val="26"/>
              </w:rPr>
              <w:t xml:space="preserve"> «Комфортное жилье и благоприятная среда» на 2021–2025 годы</w:t>
            </w:r>
          </w:p>
        </w:tc>
        <w:tc>
          <w:tcPr>
            <w:tcW w:w="2269" w:type="dxa"/>
            <w:hideMark/>
          </w:tcPr>
          <w:p w14:paraId="2DD5E693" w14:textId="77777777" w:rsidR="00A9740D" w:rsidRPr="003A2BC0" w:rsidRDefault="00A9740D" w:rsidP="000C65AF">
            <w:pPr>
              <w:autoSpaceDE w:val="0"/>
              <w:autoSpaceDN w:val="0"/>
              <w:adjustRightInd w:val="0"/>
              <w:spacing w:line="280" w:lineRule="exact"/>
              <w:jc w:val="both"/>
              <w:rPr>
                <w:sz w:val="26"/>
                <w:szCs w:val="26"/>
              </w:rPr>
            </w:pPr>
            <w:r w:rsidRPr="003A2BC0">
              <w:rPr>
                <w:sz w:val="26"/>
                <w:szCs w:val="26"/>
              </w:rPr>
              <w:t>Постановление Совета Министров Республики Беларусь от 28 января 2021 г. № 50</w:t>
            </w:r>
          </w:p>
        </w:tc>
        <w:tc>
          <w:tcPr>
            <w:tcW w:w="2836" w:type="dxa"/>
          </w:tcPr>
          <w:p w14:paraId="01FB52EC" w14:textId="77777777" w:rsidR="00A9740D" w:rsidRPr="003A2BC0" w:rsidRDefault="00A9740D" w:rsidP="000C65AF">
            <w:pPr>
              <w:pStyle w:val="ConsPlusNormal"/>
              <w:spacing w:line="280" w:lineRule="exact"/>
              <w:ind w:firstLine="0"/>
              <w:rPr>
                <w:rFonts w:ascii="Times New Roman CYR" w:hAnsi="Times New Roman CYR" w:cs="Times New Roman CYR"/>
                <w:sz w:val="26"/>
                <w:szCs w:val="26"/>
              </w:rPr>
            </w:pPr>
          </w:p>
        </w:tc>
        <w:tc>
          <w:tcPr>
            <w:tcW w:w="1844" w:type="dxa"/>
            <w:hideMark/>
          </w:tcPr>
          <w:p w14:paraId="21A8E015" w14:textId="77777777" w:rsidR="00A9740D" w:rsidRPr="003A2BC0" w:rsidRDefault="00D73DDA" w:rsidP="000C65A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62 040,22</w:t>
            </w:r>
          </w:p>
        </w:tc>
      </w:tr>
      <w:tr w:rsidR="00A9740D" w:rsidRPr="003A2BC0" w14:paraId="45A440B6" w14:textId="77777777" w:rsidTr="000C65AF">
        <w:trPr>
          <w:cantSplit/>
        </w:trPr>
        <w:tc>
          <w:tcPr>
            <w:tcW w:w="2696" w:type="dxa"/>
            <w:hideMark/>
          </w:tcPr>
          <w:p w14:paraId="086A822C" w14:textId="77777777" w:rsidR="00A9740D" w:rsidRPr="00D95FB1" w:rsidRDefault="00E60FF8" w:rsidP="000C65AF">
            <w:pPr>
              <w:autoSpaceDE w:val="0"/>
              <w:autoSpaceDN w:val="0"/>
              <w:adjustRightInd w:val="0"/>
              <w:spacing w:line="280" w:lineRule="exact"/>
              <w:rPr>
                <w:sz w:val="26"/>
                <w:szCs w:val="26"/>
              </w:rPr>
            </w:pPr>
            <w:hyperlink r:id="rId15" w:history="1">
              <w:r w:rsidR="00A9740D" w:rsidRPr="00D95FB1">
                <w:rPr>
                  <w:rStyle w:val="afc"/>
                  <w:color w:val="auto"/>
                  <w:sz w:val="26"/>
                  <w:szCs w:val="26"/>
                  <w:u w:val="none"/>
                </w:rPr>
                <w:t>Подпрограмма</w:t>
              </w:r>
            </w:hyperlink>
            <w:r w:rsidR="00A9740D" w:rsidRPr="00D95FB1">
              <w:rPr>
                <w:sz w:val="26"/>
                <w:szCs w:val="26"/>
              </w:rPr>
              <w:t xml:space="preserve"> 2 «Благоустройство»</w:t>
            </w:r>
          </w:p>
        </w:tc>
        <w:tc>
          <w:tcPr>
            <w:tcW w:w="2269" w:type="dxa"/>
          </w:tcPr>
          <w:p w14:paraId="79108921" w14:textId="77777777" w:rsidR="00A9740D" w:rsidRPr="003A2BC0" w:rsidRDefault="00A9740D" w:rsidP="000C65AF">
            <w:pPr>
              <w:autoSpaceDE w:val="0"/>
              <w:autoSpaceDN w:val="0"/>
              <w:adjustRightInd w:val="0"/>
              <w:spacing w:line="280" w:lineRule="exact"/>
              <w:rPr>
                <w:sz w:val="26"/>
                <w:szCs w:val="26"/>
              </w:rPr>
            </w:pPr>
          </w:p>
        </w:tc>
        <w:tc>
          <w:tcPr>
            <w:tcW w:w="2836" w:type="dxa"/>
          </w:tcPr>
          <w:p w14:paraId="0A69AB35" w14:textId="77777777" w:rsidR="00A9740D" w:rsidRPr="003A2BC0" w:rsidRDefault="00A9740D" w:rsidP="000C65AF">
            <w:pPr>
              <w:pStyle w:val="ConsPlusNormal"/>
              <w:spacing w:line="280" w:lineRule="exact"/>
              <w:ind w:firstLine="0"/>
              <w:rPr>
                <w:rFonts w:ascii="Times New Roman CYR" w:hAnsi="Times New Roman CYR" w:cs="Times New Roman CYR"/>
                <w:sz w:val="26"/>
                <w:szCs w:val="26"/>
              </w:rPr>
            </w:pPr>
          </w:p>
        </w:tc>
        <w:tc>
          <w:tcPr>
            <w:tcW w:w="1844" w:type="dxa"/>
            <w:hideMark/>
          </w:tcPr>
          <w:p w14:paraId="12D9B93E" w14:textId="77777777" w:rsidR="00A9740D" w:rsidRPr="003A2BC0" w:rsidRDefault="00D73DDA" w:rsidP="000C65A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62 040,22</w:t>
            </w:r>
          </w:p>
        </w:tc>
      </w:tr>
      <w:tr w:rsidR="00A9740D" w:rsidRPr="003A2BC0" w14:paraId="56ECFFE2" w14:textId="77777777" w:rsidTr="000C65AF">
        <w:trPr>
          <w:cantSplit/>
          <w:trHeight w:val="1147"/>
        </w:trPr>
        <w:tc>
          <w:tcPr>
            <w:tcW w:w="2696" w:type="dxa"/>
          </w:tcPr>
          <w:p w14:paraId="49536101" w14:textId="77777777" w:rsidR="00A9740D" w:rsidRPr="003A2BC0" w:rsidRDefault="00A9740D" w:rsidP="000C65AF">
            <w:pPr>
              <w:autoSpaceDE w:val="0"/>
              <w:autoSpaceDN w:val="0"/>
              <w:adjustRightInd w:val="0"/>
              <w:spacing w:line="280" w:lineRule="exact"/>
              <w:rPr>
                <w:sz w:val="26"/>
                <w:szCs w:val="26"/>
              </w:rPr>
            </w:pPr>
          </w:p>
        </w:tc>
        <w:tc>
          <w:tcPr>
            <w:tcW w:w="2269" w:type="dxa"/>
          </w:tcPr>
          <w:p w14:paraId="1EBD49DE" w14:textId="77777777" w:rsidR="00A9740D" w:rsidRPr="003A2BC0" w:rsidRDefault="00A9740D" w:rsidP="000C65AF">
            <w:pPr>
              <w:autoSpaceDE w:val="0"/>
              <w:autoSpaceDN w:val="0"/>
              <w:adjustRightInd w:val="0"/>
              <w:spacing w:line="280" w:lineRule="exact"/>
              <w:rPr>
                <w:sz w:val="26"/>
                <w:szCs w:val="26"/>
              </w:rPr>
            </w:pPr>
          </w:p>
        </w:tc>
        <w:tc>
          <w:tcPr>
            <w:tcW w:w="2836" w:type="dxa"/>
            <w:hideMark/>
          </w:tcPr>
          <w:p w14:paraId="5EC78FB4" w14:textId="77777777" w:rsidR="00A9740D" w:rsidRPr="003A2BC0" w:rsidRDefault="00A9740D" w:rsidP="000C65AF">
            <w:pPr>
              <w:pStyle w:val="ConsPlusNormal"/>
              <w:spacing w:line="280" w:lineRule="exact"/>
              <w:ind w:firstLine="0"/>
              <w:rPr>
                <w:rFonts w:ascii="Times New Roman CYR" w:hAnsi="Times New Roman CYR" w:cs="Times New Roman CYR"/>
                <w:sz w:val="26"/>
                <w:szCs w:val="26"/>
              </w:rPr>
            </w:pPr>
            <w:r w:rsidRPr="003A2BC0">
              <w:rPr>
                <w:rFonts w:ascii="Times New Roman CYR" w:hAnsi="Times New Roman CYR" w:cs="Times New Roman CYR"/>
                <w:sz w:val="26"/>
                <w:szCs w:val="26"/>
              </w:rPr>
              <w:t>Жилищно-коммунальные услуги и жилищное строительство</w:t>
            </w:r>
          </w:p>
        </w:tc>
        <w:tc>
          <w:tcPr>
            <w:tcW w:w="1844" w:type="dxa"/>
            <w:hideMark/>
          </w:tcPr>
          <w:p w14:paraId="28E0E63A" w14:textId="77777777" w:rsidR="00A9740D" w:rsidRPr="003A2BC0" w:rsidRDefault="00D73DDA" w:rsidP="000C65A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62 040,22</w:t>
            </w:r>
          </w:p>
        </w:tc>
      </w:tr>
      <w:tr w:rsidR="00A9740D" w:rsidRPr="003A2BC0" w14:paraId="1719D5F7" w14:textId="77777777" w:rsidTr="000C65AF">
        <w:trPr>
          <w:cantSplit/>
        </w:trPr>
        <w:tc>
          <w:tcPr>
            <w:tcW w:w="2696" w:type="dxa"/>
          </w:tcPr>
          <w:p w14:paraId="5D215F82" w14:textId="77777777" w:rsidR="00A9740D" w:rsidRPr="003A2BC0" w:rsidRDefault="00A9740D" w:rsidP="000C65AF">
            <w:pPr>
              <w:autoSpaceDE w:val="0"/>
              <w:autoSpaceDN w:val="0"/>
              <w:adjustRightInd w:val="0"/>
              <w:spacing w:line="280" w:lineRule="exact"/>
              <w:rPr>
                <w:sz w:val="26"/>
                <w:szCs w:val="26"/>
              </w:rPr>
            </w:pPr>
          </w:p>
        </w:tc>
        <w:tc>
          <w:tcPr>
            <w:tcW w:w="2269" w:type="dxa"/>
          </w:tcPr>
          <w:p w14:paraId="6459F955" w14:textId="77777777" w:rsidR="00A9740D" w:rsidRPr="003A2BC0" w:rsidRDefault="00A9740D" w:rsidP="000C65AF">
            <w:pPr>
              <w:autoSpaceDE w:val="0"/>
              <w:autoSpaceDN w:val="0"/>
              <w:adjustRightInd w:val="0"/>
              <w:spacing w:line="280" w:lineRule="exact"/>
              <w:rPr>
                <w:sz w:val="26"/>
                <w:szCs w:val="26"/>
              </w:rPr>
            </w:pPr>
          </w:p>
        </w:tc>
        <w:tc>
          <w:tcPr>
            <w:tcW w:w="2836" w:type="dxa"/>
            <w:hideMark/>
          </w:tcPr>
          <w:p w14:paraId="6ABF1C6D" w14:textId="77777777" w:rsidR="00A9740D" w:rsidRPr="003A2BC0" w:rsidRDefault="00A9740D" w:rsidP="000C65AF">
            <w:pPr>
              <w:pStyle w:val="ConsPlusNormal"/>
              <w:spacing w:line="280" w:lineRule="exact"/>
              <w:ind w:firstLine="0"/>
              <w:rPr>
                <w:rFonts w:ascii="Times New Roman CYR" w:hAnsi="Times New Roman CYR" w:cs="Times New Roman CYR"/>
                <w:sz w:val="26"/>
                <w:szCs w:val="26"/>
              </w:rPr>
            </w:pPr>
            <w:r w:rsidRPr="003A2BC0">
              <w:rPr>
                <w:rFonts w:ascii="Times New Roman CYR" w:hAnsi="Times New Roman CYR" w:cs="Times New Roman CYR"/>
                <w:sz w:val="26"/>
                <w:szCs w:val="26"/>
              </w:rPr>
              <w:t>Сельисполком</w:t>
            </w:r>
          </w:p>
        </w:tc>
        <w:tc>
          <w:tcPr>
            <w:tcW w:w="1844" w:type="dxa"/>
            <w:hideMark/>
          </w:tcPr>
          <w:p w14:paraId="40B266AD" w14:textId="77777777" w:rsidR="00A9740D" w:rsidRPr="003A2BC0" w:rsidRDefault="00D73DDA" w:rsidP="000C65A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62 040,22</w:t>
            </w:r>
          </w:p>
        </w:tc>
      </w:tr>
      <w:tr w:rsidR="00A9740D" w:rsidRPr="003A2BC0" w14:paraId="46E46D39" w14:textId="77777777" w:rsidTr="000C65AF">
        <w:trPr>
          <w:cantSplit/>
          <w:trHeight w:val="2916"/>
        </w:trPr>
        <w:tc>
          <w:tcPr>
            <w:tcW w:w="2696" w:type="dxa"/>
            <w:hideMark/>
          </w:tcPr>
          <w:p w14:paraId="55321369" w14:textId="77777777" w:rsidR="00A9740D" w:rsidRPr="003A2BC0" w:rsidRDefault="00A9740D" w:rsidP="000C65AF">
            <w:pPr>
              <w:autoSpaceDE w:val="0"/>
              <w:autoSpaceDN w:val="0"/>
              <w:adjustRightInd w:val="0"/>
              <w:spacing w:line="280" w:lineRule="exact"/>
              <w:rPr>
                <w:sz w:val="26"/>
                <w:szCs w:val="26"/>
              </w:rPr>
            </w:pPr>
            <w:r w:rsidRPr="003A2BC0">
              <w:rPr>
                <w:sz w:val="26"/>
                <w:szCs w:val="26"/>
              </w:rPr>
              <w:t xml:space="preserve">2. Государственная программа </w:t>
            </w:r>
            <w:bookmarkStart w:id="10" w:name="_Hlk121247175"/>
            <w:r w:rsidRPr="003A2BC0">
              <w:rPr>
                <w:sz w:val="26"/>
                <w:szCs w:val="26"/>
              </w:rPr>
              <w:t>«Земельно-имущественные отношения, геодезическая и картографическая деятельность» на 2021–2025 годы</w:t>
            </w:r>
            <w:bookmarkEnd w:id="10"/>
          </w:p>
        </w:tc>
        <w:tc>
          <w:tcPr>
            <w:tcW w:w="2269" w:type="dxa"/>
            <w:hideMark/>
          </w:tcPr>
          <w:p w14:paraId="7D1F8333" w14:textId="77777777" w:rsidR="00A9740D" w:rsidRPr="003A2BC0" w:rsidRDefault="00A9740D" w:rsidP="000C65AF">
            <w:pPr>
              <w:pStyle w:val="ConsPlusNormal"/>
              <w:spacing w:line="280" w:lineRule="exact"/>
              <w:ind w:firstLine="0"/>
              <w:rPr>
                <w:rFonts w:ascii="Times New Roman CYR" w:hAnsi="Times New Roman CYR" w:cs="Times New Roman CYR"/>
                <w:sz w:val="26"/>
                <w:szCs w:val="26"/>
              </w:rPr>
            </w:pPr>
            <w:r w:rsidRPr="003A2BC0">
              <w:rPr>
                <w:rFonts w:ascii="Times New Roman CYR" w:hAnsi="Times New Roman CYR" w:cs="Times New Roman CYR"/>
                <w:sz w:val="26"/>
                <w:szCs w:val="26"/>
              </w:rPr>
              <w:t>Постановление Совета Министров Республики Беларусь от 29 января 2021 г. № 55</w:t>
            </w:r>
          </w:p>
        </w:tc>
        <w:tc>
          <w:tcPr>
            <w:tcW w:w="2836" w:type="dxa"/>
          </w:tcPr>
          <w:p w14:paraId="3CF9367C" w14:textId="77777777" w:rsidR="00A9740D" w:rsidRPr="003A2BC0" w:rsidRDefault="00A9740D" w:rsidP="000C65AF">
            <w:pPr>
              <w:pStyle w:val="ConsPlusNormal"/>
              <w:spacing w:line="280" w:lineRule="exact"/>
              <w:ind w:firstLine="0"/>
              <w:rPr>
                <w:rFonts w:ascii="Times New Roman CYR" w:hAnsi="Times New Roman CYR" w:cs="Times New Roman CYR"/>
                <w:sz w:val="26"/>
                <w:szCs w:val="26"/>
              </w:rPr>
            </w:pPr>
          </w:p>
        </w:tc>
        <w:tc>
          <w:tcPr>
            <w:tcW w:w="1844" w:type="dxa"/>
            <w:hideMark/>
          </w:tcPr>
          <w:p w14:paraId="3FAC0FBC" w14:textId="77777777" w:rsidR="00A9740D" w:rsidRPr="003A2BC0" w:rsidRDefault="00A9740D" w:rsidP="000C65AF">
            <w:pPr>
              <w:pStyle w:val="ConsPlusNormal"/>
              <w:spacing w:line="280" w:lineRule="exact"/>
              <w:ind w:firstLine="0"/>
              <w:jc w:val="right"/>
              <w:rPr>
                <w:rFonts w:ascii="Times New Roman CYR" w:hAnsi="Times New Roman CYR" w:cs="Times New Roman CYR"/>
                <w:sz w:val="26"/>
                <w:szCs w:val="26"/>
              </w:rPr>
            </w:pPr>
            <w:r w:rsidRPr="003A2BC0">
              <w:rPr>
                <w:rFonts w:ascii="Times New Roman CYR" w:hAnsi="Times New Roman CYR" w:cs="Times New Roman CYR"/>
                <w:sz w:val="26"/>
                <w:szCs w:val="26"/>
              </w:rPr>
              <w:t>0,00</w:t>
            </w:r>
          </w:p>
        </w:tc>
      </w:tr>
      <w:tr w:rsidR="00A9740D" w:rsidRPr="003A2BC0" w14:paraId="091C4049" w14:textId="77777777" w:rsidTr="000C65AF">
        <w:trPr>
          <w:cantSplit/>
        </w:trPr>
        <w:tc>
          <w:tcPr>
            <w:tcW w:w="2696" w:type="dxa"/>
          </w:tcPr>
          <w:p w14:paraId="443EF9F3" w14:textId="77777777" w:rsidR="00A9740D" w:rsidRPr="003A2BC0" w:rsidRDefault="00A9740D" w:rsidP="000C65AF">
            <w:pPr>
              <w:autoSpaceDE w:val="0"/>
              <w:autoSpaceDN w:val="0"/>
              <w:adjustRightInd w:val="0"/>
              <w:spacing w:line="280" w:lineRule="exact"/>
              <w:rPr>
                <w:sz w:val="26"/>
                <w:szCs w:val="26"/>
              </w:rPr>
            </w:pPr>
          </w:p>
        </w:tc>
        <w:tc>
          <w:tcPr>
            <w:tcW w:w="2269" w:type="dxa"/>
          </w:tcPr>
          <w:p w14:paraId="3F07BBBD" w14:textId="77777777" w:rsidR="00A9740D" w:rsidRPr="003A2BC0" w:rsidRDefault="00A9740D" w:rsidP="000C65AF">
            <w:pPr>
              <w:pStyle w:val="ConsPlusNormal"/>
              <w:spacing w:line="280" w:lineRule="exact"/>
              <w:ind w:firstLine="0"/>
              <w:rPr>
                <w:rFonts w:ascii="Times New Roman CYR" w:hAnsi="Times New Roman CYR" w:cs="Times New Roman CYR"/>
                <w:sz w:val="26"/>
                <w:szCs w:val="26"/>
              </w:rPr>
            </w:pPr>
          </w:p>
        </w:tc>
        <w:tc>
          <w:tcPr>
            <w:tcW w:w="2836" w:type="dxa"/>
            <w:hideMark/>
          </w:tcPr>
          <w:p w14:paraId="26BA210C" w14:textId="77777777" w:rsidR="00A9740D" w:rsidRPr="003A2BC0" w:rsidRDefault="00A9740D" w:rsidP="000C65AF">
            <w:pPr>
              <w:pStyle w:val="ConsPlusNormal"/>
              <w:spacing w:line="280" w:lineRule="exact"/>
              <w:ind w:firstLine="0"/>
              <w:rPr>
                <w:rFonts w:ascii="Times New Roman CYR" w:hAnsi="Times New Roman CYR" w:cs="Times New Roman CYR"/>
                <w:sz w:val="26"/>
                <w:szCs w:val="26"/>
              </w:rPr>
            </w:pPr>
            <w:r w:rsidRPr="003A2BC0">
              <w:rPr>
                <w:rFonts w:ascii="Times New Roman CYR" w:hAnsi="Times New Roman CYR" w:cs="Times New Roman CYR"/>
                <w:sz w:val="26"/>
                <w:szCs w:val="26"/>
              </w:rPr>
              <w:t>Национальная экономика</w:t>
            </w:r>
          </w:p>
        </w:tc>
        <w:tc>
          <w:tcPr>
            <w:tcW w:w="1844" w:type="dxa"/>
            <w:hideMark/>
          </w:tcPr>
          <w:p w14:paraId="4D92859A" w14:textId="77777777" w:rsidR="00A9740D" w:rsidRPr="003A2BC0" w:rsidRDefault="00A9740D" w:rsidP="000C65AF">
            <w:pPr>
              <w:pStyle w:val="ConsPlusNormal"/>
              <w:spacing w:line="280" w:lineRule="exact"/>
              <w:ind w:firstLine="0"/>
              <w:jc w:val="right"/>
              <w:rPr>
                <w:rFonts w:ascii="Times New Roman CYR" w:hAnsi="Times New Roman CYR" w:cs="Times New Roman CYR"/>
                <w:sz w:val="26"/>
                <w:szCs w:val="26"/>
              </w:rPr>
            </w:pPr>
            <w:r w:rsidRPr="003A2BC0">
              <w:rPr>
                <w:rFonts w:ascii="Times New Roman CYR" w:hAnsi="Times New Roman CYR" w:cs="Times New Roman CYR"/>
                <w:sz w:val="26"/>
                <w:szCs w:val="26"/>
              </w:rPr>
              <w:t>0,00</w:t>
            </w:r>
          </w:p>
        </w:tc>
      </w:tr>
      <w:tr w:rsidR="00A9740D" w:rsidRPr="003A2BC0" w14:paraId="6838EB37" w14:textId="77777777" w:rsidTr="000C65AF">
        <w:trPr>
          <w:cantSplit/>
        </w:trPr>
        <w:tc>
          <w:tcPr>
            <w:tcW w:w="2696" w:type="dxa"/>
          </w:tcPr>
          <w:p w14:paraId="1BDAF41B" w14:textId="77777777" w:rsidR="00A9740D" w:rsidRPr="003A2BC0" w:rsidRDefault="00A9740D" w:rsidP="000C65AF">
            <w:pPr>
              <w:autoSpaceDE w:val="0"/>
              <w:autoSpaceDN w:val="0"/>
              <w:adjustRightInd w:val="0"/>
              <w:spacing w:line="280" w:lineRule="exact"/>
              <w:rPr>
                <w:sz w:val="26"/>
                <w:szCs w:val="26"/>
              </w:rPr>
            </w:pPr>
          </w:p>
        </w:tc>
        <w:tc>
          <w:tcPr>
            <w:tcW w:w="2269" w:type="dxa"/>
          </w:tcPr>
          <w:p w14:paraId="39D38381" w14:textId="77777777" w:rsidR="00A9740D" w:rsidRPr="003A2BC0" w:rsidRDefault="00A9740D" w:rsidP="000C65AF">
            <w:pPr>
              <w:pStyle w:val="ConsPlusNormal"/>
              <w:spacing w:line="280" w:lineRule="exact"/>
              <w:ind w:firstLine="0"/>
              <w:rPr>
                <w:rFonts w:ascii="Times New Roman CYR" w:hAnsi="Times New Roman CYR" w:cs="Times New Roman CYR"/>
                <w:sz w:val="26"/>
                <w:szCs w:val="26"/>
              </w:rPr>
            </w:pPr>
          </w:p>
        </w:tc>
        <w:tc>
          <w:tcPr>
            <w:tcW w:w="2836" w:type="dxa"/>
            <w:hideMark/>
          </w:tcPr>
          <w:p w14:paraId="0268C196" w14:textId="77777777" w:rsidR="00A9740D" w:rsidRPr="003A2BC0" w:rsidRDefault="00A9740D" w:rsidP="000C65AF">
            <w:pPr>
              <w:pStyle w:val="ConsPlusNormal"/>
              <w:spacing w:line="280" w:lineRule="exact"/>
              <w:ind w:firstLine="0"/>
              <w:rPr>
                <w:rFonts w:ascii="Times New Roman CYR" w:hAnsi="Times New Roman CYR" w:cs="Times New Roman CYR"/>
                <w:sz w:val="26"/>
                <w:szCs w:val="26"/>
              </w:rPr>
            </w:pPr>
            <w:r w:rsidRPr="003A2BC0">
              <w:rPr>
                <w:rFonts w:ascii="Times New Roman CYR" w:hAnsi="Times New Roman CYR" w:cs="Times New Roman CYR"/>
                <w:sz w:val="26"/>
                <w:szCs w:val="26"/>
              </w:rPr>
              <w:t>Сельисполком</w:t>
            </w:r>
          </w:p>
        </w:tc>
        <w:tc>
          <w:tcPr>
            <w:tcW w:w="1844" w:type="dxa"/>
            <w:hideMark/>
          </w:tcPr>
          <w:p w14:paraId="07D7432E" w14:textId="77777777" w:rsidR="00A9740D" w:rsidRPr="003A2BC0" w:rsidRDefault="00A9740D" w:rsidP="000C65AF">
            <w:pPr>
              <w:pStyle w:val="ConsPlusNormal"/>
              <w:spacing w:line="280" w:lineRule="exact"/>
              <w:ind w:firstLine="0"/>
              <w:jc w:val="right"/>
              <w:rPr>
                <w:rFonts w:ascii="Times New Roman CYR" w:hAnsi="Times New Roman CYR" w:cs="Times New Roman CYR"/>
                <w:sz w:val="26"/>
                <w:szCs w:val="26"/>
              </w:rPr>
            </w:pPr>
            <w:r w:rsidRPr="003A2BC0">
              <w:rPr>
                <w:rFonts w:ascii="Times New Roman CYR" w:hAnsi="Times New Roman CYR" w:cs="Times New Roman CYR"/>
                <w:sz w:val="26"/>
                <w:szCs w:val="26"/>
              </w:rPr>
              <w:t>0,00</w:t>
            </w:r>
          </w:p>
        </w:tc>
      </w:tr>
      <w:tr w:rsidR="00A9740D" w:rsidRPr="003A2BC0" w14:paraId="0FFE57B0" w14:textId="77777777" w:rsidTr="000C65AF">
        <w:trPr>
          <w:cantSplit/>
        </w:trPr>
        <w:tc>
          <w:tcPr>
            <w:tcW w:w="2696" w:type="dxa"/>
            <w:hideMark/>
          </w:tcPr>
          <w:p w14:paraId="6AA493F4" w14:textId="77777777" w:rsidR="00A9740D" w:rsidRPr="003A2BC0" w:rsidRDefault="00A9740D" w:rsidP="000C65AF">
            <w:pPr>
              <w:pStyle w:val="ConsPlusNormal"/>
              <w:spacing w:line="280" w:lineRule="exact"/>
              <w:ind w:firstLine="0"/>
              <w:rPr>
                <w:rFonts w:ascii="Times New Roman CYR" w:hAnsi="Times New Roman CYR" w:cs="Times New Roman CYR"/>
                <w:sz w:val="26"/>
                <w:szCs w:val="26"/>
              </w:rPr>
            </w:pPr>
            <w:r w:rsidRPr="003A2BC0">
              <w:rPr>
                <w:rFonts w:ascii="Times New Roman CYR" w:hAnsi="Times New Roman CYR" w:cs="Times New Roman CYR"/>
                <w:sz w:val="26"/>
                <w:szCs w:val="26"/>
              </w:rPr>
              <w:t>ИТОГО</w:t>
            </w:r>
          </w:p>
        </w:tc>
        <w:tc>
          <w:tcPr>
            <w:tcW w:w="2269" w:type="dxa"/>
          </w:tcPr>
          <w:p w14:paraId="46CCF9A4" w14:textId="77777777" w:rsidR="00A9740D" w:rsidRPr="003A2BC0" w:rsidRDefault="00A9740D" w:rsidP="000C65AF">
            <w:pPr>
              <w:pStyle w:val="ConsPlusNormal"/>
              <w:spacing w:line="280" w:lineRule="exact"/>
              <w:ind w:firstLine="0"/>
              <w:rPr>
                <w:rFonts w:ascii="Times New Roman CYR" w:hAnsi="Times New Roman CYR" w:cs="Times New Roman CYR"/>
                <w:sz w:val="26"/>
                <w:szCs w:val="26"/>
              </w:rPr>
            </w:pPr>
          </w:p>
        </w:tc>
        <w:tc>
          <w:tcPr>
            <w:tcW w:w="2836" w:type="dxa"/>
          </w:tcPr>
          <w:p w14:paraId="4091E809" w14:textId="77777777" w:rsidR="00A9740D" w:rsidRPr="003A2BC0" w:rsidRDefault="00A9740D" w:rsidP="000C65AF">
            <w:pPr>
              <w:pStyle w:val="ConsPlusNormal"/>
              <w:spacing w:line="280" w:lineRule="exact"/>
              <w:ind w:firstLine="0"/>
              <w:rPr>
                <w:rFonts w:ascii="Times New Roman CYR" w:hAnsi="Times New Roman CYR" w:cs="Times New Roman CYR"/>
                <w:sz w:val="26"/>
                <w:szCs w:val="26"/>
              </w:rPr>
            </w:pPr>
          </w:p>
        </w:tc>
        <w:tc>
          <w:tcPr>
            <w:tcW w:w="1844" w:type="dxa"/>
            <w:hideMark/>
          </w:tcPr>
          <w:p w14:paraId="387F8AD8" w14:textId="77777777" w:rsidR="00A9740D" w:rsidRPr="003A2BC0" w:rsidRDefault="00D73DDA" w:rsidP="000C65AF">
            <w:pPr>
              <w:pStyle w:val="ConsPlusNormal"/>
              <w:spacing w:line="280" w:lineRule="exact"/>
              <w:ind w:hanging="5"/>
              <w:jc w:val="right"/>
              <w:rPr>
                <w:rFonts w:ascii="Times New Roman CYR" w:hAnsi="Times New Roman CYR" w:cs="Times New Roman CYR"/>
                <w:sz w:val="26"/>
                <w:szCs w:val="26"/>
              </w:rPr>
            </w:pPr>
            <w:r>
              <w:rPr>
                <w:rFonts w:ascii="Times New Roman CYR" w:hAnsi="Times New Roman CYR" w:cs="Times New Roman CYR"/>
                <w:sz w:val="26"/>
                <w:szCs w:val="26"/>
              </w:rPr>
              <w:t>62 040,22</w:t>
            </w:r>
          </w:p>
        </w:tc>
      </w:tr>
      <w:bookmarkEnd w:id="8"/>
      <w:bookmarkEnd w:id="9"/>
    </w:tbl>
    <w:p w14:paraId="2B76BEE6" w14:textId="77777777" w:rsidR="00A9740D" w:rsidRPr="00797917" w:rsidRDefault="00A9740D" w:rsidP="0017410C">
      <w:pPr>
        <w:widowControl w:val="0"/>
        <w:autoSpaceDE w:val="0"/>
        <w:autoSpaceDN w:val="0"/>
        <w:adjustRightInd w:val="0"/>
        <w:ind w:right="-142" w:firstLine="5670"/>
        <w:jc w:val="both"/>
        <w:outlineLvl w:val="0"/>
        <w:rPr>
          <w:sz w:val="30"/>
          <w:szCs w:val="30"/>
        </w:rPr>
      </w:pPr>
    </w:p>
    <w:sectPr w:rsidR="00A9740D" w:rsidRPr="00797917" w:rsidSect="00434489">
      <w:footnotePr>
        <w:pos w:val="beneathText"/>
        <w:numFmt w:val="chicago"/>
      </w:footnotePr>
      <w:pgSz w:w="11906" w:h="16838" w:code="9"/>
      <w:pgMar w:top="567" w:right="567"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D0EBB" w14:textId="77777777" w:rsidR="001D5D7F" w:rsidRDefault="001D5D7F">
      <w:r>
        <w:separator/>
      </w:r>
    </w:p>
  </w:endnote>
  <w:endnote w:type="continuationSeparator" w:id="0">
    <w:p w14:paraId="092F1F32" w14:textId="77777777" w:rsidR="001D5D7F" w:rsidRDefault="001D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55A68" w14:textId="77777777" w:rsidR="001D5D7F" w:rsidRDefault="001D5D7F">
      <w:r>
        <w:separator/>
      </w:r>
    </w:p>
  </w:footnote>
  <w:footnote w:type="continuationSeparator" w:id="0">
    <w:p w14:paraId="5D40AAB5" w14:textId="77777777" w:rsidR="001D5D7F" w:rsidRDefault="001D5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35689" w14:textId="77777777" w:rsidR="00E60FF8" w:rsidRDefault="00E60FF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6EBA500" w14:textId="77777777" w:rsidR="00E60FF8" w:rsidRDefault="00E60FF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350634"/>
      <w:docPartObj>
        <w:docPartGallery w:val="Page Numbers (Top of Page)"/>
        <w:docPartUnique/>
      </w:docPartObj>
    </w:sdtPr>
    <w:sdtEndPr>
      <w:rPr>
        <w:sz w:val="28"/>
        <w:szCs w:val="28"/>
      </w:rPr>
    </w:sdtEndPr>
    <w:sdtContent>
      <w:p w14:paraId="7ED6F08C" w14:textId="55CA2B82" w:rsidR="00D95FB1" w:rsidRPr="00D95FB1" w:rsidRDefault="00D95FB1">
        <w:pPr>
          <w:pStyle w:val="a7"/>
          <w:jc w:val="center"/>
          <w:rPr>
            <w:sz w:val="28"/>
            <w:szCs w:val="28"/>
          </w:rPr>
        </w:pPr>
        <w:r w:rsidRPr="00D95FB1">
          <w:rPr>
            <w:sz w:val="28"/>
            <w:szCs w:val="28"/>
          </w:rPr>
          <w:fldChar w:fldCharType="begin"/>
        </w:r>
        <w:r w:rsidRPr="00D95FB1">
          <w:rPr>
            <w:sz w:val="28"/>
            <w:szCs w:val="28"/>
          </w:rPr>
          <w:instrText>PAGE   \* MERGEFORMAT</w:instrText>
        </w:r>
        <w:r w:rsidRPr="00D95FB1">
          <w:rPr>
            <w:sz w:val="28"/>
            <w:szCs w:val="28"/>
          </w:rPr>
          <w:fldChar w:fldCharType="separate"/>
        </w:r>
        <w:r w:rsidR="00FA0FC8">
          <w:rPr>
            <w:noProof/>
            <w:sz w:val="28"/>
            <w:szCs w:val="28"/>
          </w:rPr>
          <w:t>3</w:t>
        </w:r>
        <w:r w:rsidRPr="00D95FB1">
          <w:rPr>
            <w:sz w:val="28"/>
            <w:szCs w:val="28"/>
          </w:rPr>
          <w:fldChar w:fldCharType="end"/>
        </w:r>
      </w:p>
    </w:sdtContent>
  </w:sdt>
  <w:p w14:paraId="385055DB" w14:textId="77777777" w:rsidR="00D95FB1" w:rsidRDefault="00D95FB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B26E" w14:textId="77777777" w:rsidR="00E60FF8" w:rsidRDefault="00E60FF8">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8ADB8" w14:textId="77777777" w:rsidR="00E60FF8" w:rsidRDefault="00E60FF8">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154"/>
    <w:multiLevelType w:val="multilevel"/>
    <w:tmpl w:val="B1327234"/>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4">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nsid w:val="2CB83C4F"/>
    <w:multiLevelType w:val="hybridMultilevel"/>
    <w:tmpl w:val="E348E5C2"/>
    <w:lvl w:ilvl="0" w:tplc="B7DE3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10">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2"/>
  </w:num>
  <w:num w:numId="5">
    <w:abstractNumId w:val="6"/>
  </w:num>
  <w:num w:numId="6">
    <w:abstractNumId w:val="8"/>
  </w:num>
  <w:num w:numId="7">
    <w:abstractNumId w:val="4"/>
  </w:num>
  <w:num w:numId="8">
    <w:abstractNumId w:val="1"/>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D55"/>
    <w:rsid w:val="00007E31"/>
    <w:rsid w:val="00015D42"/>
    <w:rsid w:val="00016422"/>
    <w:rsid w:val="0002428C"/>
    <w:rsid w:val="00052136"/>
    <w:rsid w:val="00055EF5"/>
    <w:rsid w:val="00077088"/>
    <w:rsid w:val="00077AC2"/>
    <w:rsid w:val="0008119F"/>
    <w:rsid w:val="0008447D"/>
    <w:rsid w:val="000B04AF"/>
    <w:rsid w:val="000B10C8"/>
    <w:rsid w:val="000C65AF"/>
    <w:rsid w:val="000D0963"/>
    <w:rsid w:val="00107C09"/>
    <w:rsid w:val="0011133A"/>
    <w:rsid w:val="0012307F"/>
    <w:rsid w:val="00131E60"/>
    <w:rsid w:val="00135392"/>
    <w:rsid w:val="00136B30"/>
    <w:rsid w:val="001479C7"/>
    <w:rsid w:val="00173686"/>
    <w:rsid w:val="0017410C"/>
    <w:rsid w:val="00176A73"/>
    <w:rsid w:val="001863ED"/>
    <w:rsid w:val="001B18D1"/>
    <w:rsid w:val="001B588D"/>
    <w:rsid w:val="001B6185"/>
    <w:rsid w:val="001D33E1"/>
    <w:rsid w:val="001D5D7F"/>
    <w:rsid w:val="001E675A"/>
    <w:rsid w:val="001F3354"/>
    <w:rsid w:val="0024442F"/>
    <w:rsid w:val="00251496"/>
    <w:rsid w:val="002527C2"/>
    <w:rsid w:val="00270DE5"/>
    <w:rsid w:val="00276116"/>
    <w:rsid w:val="00280025"/>
    <w:rsid w:val="00292B09"/>
    <w:rsid w:val="002B6D1C"/>
    <w:rsid w:val="002F5B4A"/>
    <w:rsid w:val="002F6DB7"/>
    <w:rsid w:val="00314F7C"/>
    <w:rsid w:val="003167CC"/>
    <w:rsid w:val="00317F6A"/>
    <w:rsid w:val="0032064D"/>
    <w:rsid w:val="00325BDF"/>
    <w:rsid w:val="00327B73"/>
    <w:rsid w:val="00330071"/>
    <w:rsid w:val="00332495"/>
    <w:rsid w:val="00337B40"/>
    <w:rsid w:val="003920F8"/>
    <w:rsid w:val="0039344D"/>
    <w:rsid w:val="0039595F"/>
    <w:rsid w:val="00396E8A"/>
    <w:rsid w:val="003A5D8A"/>
    <w:rsid w:val="003B2B69"/>
    <w:rsid w:val="003C0489"/>
    <w:rsid w:val="003C2A76"/>
    <w:rsid w:val="003E078F"/>
    <w:rsid w:val="003E4052"/>
    <w:rsid w:val="003F45DF"/>
    <w:rsid w:val="003F5E74"/>
    <w:rsid w:val="0041186A"/>
    <w:rsid w:val="00423FD8"/>
    <w:rsid w:val="00423FEF"/>
    <w:rsid w:val="0042434F"/>
    <w:rsid w:val="00434489"/>
    <w:rsid w:val="00435ED2"/>
    <w:rsid w:val="00457230"/>
    <w:rsid w:val="00463EA8"/>
    <w:rsid w:val="00465A45"/>
    <w:rsid w:val="00476CFA"/>
    <w:rsid w:val="004777B9"/>
    <w:rsid w:val="00495A58"/>
    <w:rsid w:val="00495FCD"/>
    <w:rsid w:val="004B1592"/>
    <w:rsid w:val="004B61B9"/>
    <w:rsid w:val="004B7F76"/>
    <w:rsid w:val="004D7A8D"/>
    <w:rsid w:val="004E2FF3"/>
    <w:rsid w:val="004E533A"/>
    <w:rsid w:val="004E7C78"/>
    <w:rsid w:val="00501F8B"/>
    <w:rsid w:val="00516669"/>
    <w:rsid w:val="00527E4F"/>
    <w:rsid w:val="005352A4"/>
    <w:rsid w:val="005371AC"/>
    <w:rsid w:val="00543AE2"/>
    <w:rsid w:val="00555EEA"/>
    <w:rsid w:val="005625F7"/>
    <w:rsid w:val="005734B7"/>
    <w:rsid w:val="0058099A"/>
    <w:rsid w:val="005816A2"/>
    <w:rsid w:val="00582384"/>
    <w:rsid w:val="00590672"/>
    <w:rsid w:val="005949F1"/>
    <w:rsid w:val="005A265E"/>
    <w:rsid w:val="005A45C1"/>
    <w:rsid w:val="005A78AE"/>
    <w:rsid w:val="005B0710"/>
    <w:rsid w:val="005E057E"/>
    <w:rsid w:val="005F070F"/>
    <w:rsid w:val="006165F4"/>
    <w:rsid w:val="006B31B6"/>
    <w:rsid w:val="00720F81"/>
    <w:rsid w:val="00725DA4"/>
    <w:rsid w:val="00733880"/>
    <w:rsid w:val="007707EB"/>
    <w:rsid w:val="00777722"/>
    <w:rsid w:val="007831C7"/>
    <w:rsid w:val="00797917"/>
    <w:rsid w:val="007A4F56"/>
    <w:rsid w:val="007A72FF"/>
    <w:rsid w:val="007B10FF"/>
    <w:rsid w:val="007B772C"/>
    <w:rsid w:val="007C3075"/>
    <w:rsid w:val="007C3666"/>
    <w:rsid w:val="007C3BF5"/>
    <w:rsid w:val="007C4DC1"/>
    <w:rsid w:val="007D05A5"/>
    <w:rsid w:val="007D537C"/>
    <w:rsid w:val="007E268A"/>
    <w:rsid w:val="00802A82"/>
    <w:rsid w:val="008069B4"/>
    <w:rsid w:val="00821B15"/>
    <w:rsid w:val="008336D1"/>
    <w:rsid w:val="00841866"/>
    <w:rsid w:val="00842415"/>
    <w:rsid w:val="00852851"/>
    <w:rsid w:val="00860F58"/>
    <w:rsid w:val="008701D2"/>
    <w:rsid w:val="00880EB2"/>
    <w:rsid w:val="008B11DD"/>
    <w:rsid w:val="008B3F47"/>
    <w:rsid w:val="008C43AE"/>
    <w:rsid w:val="008E0685"/>
    <w:rsid w:val="008E3275"/>
    <w:rsid w:val="0090642C"/>
    <w:rsid w:val="009116A1"/>
    <w:rsid w:val="0092336D"/>
    <w:rsid w:val="00925153"/>
    <w:rsid w:val="00932838"/>
    <w:rsid w:val="0093368C"/>
    <w:rsid w:val="0094201D"/>
    <w:rsid w:val="0095274F"/>
    <w:rsid w:val="00963B45"/>
    <w:rsid w:val="00990396"/>
    <w:rsid w:val="009C193F"/>
    <w:rsid w:val="009D1565"/>
    <w:rsid w:val="009E1926"/>
    <w:rsid w:val="009F0CC9"/>
    <w:rsid w:val="009F1036"/>
    <w:rsid w:val="009F46B0"/>
    <w:rsid w:val="00A0033D"/>
    <w:rsid w:val="00A010AE"/>
    <w:rsid w:val="00A1670F"/>
    <w:rsid w:val="00A36698"/>
    <w:rsid w:val="00A41343"/>
    <w:rsid w:val="00A47BCF"/>
    <w:rsid w:val="00A50F95"/>
    <w:rsid w:val="00A674BB"/>
    <w:rsid w:val="00A71E52"/>
    <w:rsid w:val="00A7683F"/>
    <w:rsid w:val="00A96630"/>
    <w:rsid w:val="00A9740D"/>
    <w:rsid w:val="00AA5F1E"/>
    <w:rsid w:val="00AB4201"/>
    <w:rsid w:val="00AB64DB"/>
    <w:rsid w:val="00AD173B"/>
    <w:rsid w:val="00AD6064"/>
    <w:rsid w:val="00AE02D7"/>
    <w:rsid w:val="00AF0D7C"/>
    <w:rsid w:val="00AF5E74"/>
    <w:rsid w:val="00B13C5F"/>
    <w:rsid w:val="00B50F49"/>
    <w:rsid w:val="00B54D93"/>
    <w:rsid w:val="00B57AD4"/>
    <w:rsid w:val="00B667BD"/>
    <w:rsid w:val="00B845D7"/>
    <w:rsid w:val="00B87DD5"/>
    <w:rsid w:val="00B93803"/>
    <w:rsid w:val="00BB320E"/>
    <w:rsid w:val="00BB4CB6"/>
    <w:rsid w:val="00BB74F7"/>
    <w:rsid w:val="00BC33D1"/>
    <w:rsid w:val="00BC46A4"/>
    <w:rsid w:val="00BC780A"/>
    <w:rsid w:val="00BE3BF6"/>
    <w:rsid w:val="00C04F1A"/>
    <w:rsid w:val="00C30128"/>
    <w:rsid w:val="00C409E7"/>
    <w:rsid w:val="00C41240"/>
    <w:rsid w:val="00C449C6"/>
    <w:rsid w:val="00C65F8E"/>
    <w:rsid w:val="00C67F68"/>
    <w:rsid w:val="00C72A62"/>
    <w:rsid w:val="00C97969"/>
    <w:rsid w:val="00CB27D8"/>
    <w:rsid w:val="00CD1A55"/>
    <w:rsid w:val="00CD50FE"/>
    <w:rsid w:val="00CE3359"/>
    <w:rsid w:val="00CF4BC9"/>
    <w:rsid w:val="00D02382"/>
    <w:rsid w:val="00D079FE"/>
    <w:rsid w:val="00D247FF"/>
    <w:rsid w:val="00D26955"/>
    <w:rsid w:val="00D369ED"/>
    <w:rsid w:val="00D73DDA"/>
    <w:rsid w:val="00D87597"/>
    <w:rsid w:val="00D95FB1"/>
    <w:rsid w:val="00DC08FD"/>
    <w:rsid w:val="00DE1DFF"/>
    <w:rsid w:val="00DE3018"/>
    <w:rsid w:val="00DE3381"/>
    <w:rsid w:val="00E00AEF"/>
    <w:rsid w:val="00E00EF7"/>
    <w:rsid w:val="00E01916"/>
    <w:rsid w:val="00E03E26"/>
    <w:rsid w:val="00E117A1"/>
    <w:rsid w:val="00E17472"/>
    <w:rsid w:val="00E20301"/>
    <w:rsid w:val="00E31608"/>
    <w:rsid w:val="00E34DAC"/>
    <w:rsid w:val="00E4627F"/>
    <w:rsid w:val="00E47BD6"/>
    <w:rsid w:val="00E5457C"/>
    <w:rsid w:val="00E551A0"/>
    <w:rsid w:val="00E573DC"/>
    <w:rsid w:val="00E60FF8"/>
    <w:rsid w:val="00E75985"/>
    <w:rsid w:val="00E82EED"/>
    <w:rsid w:val="00E84DA5"/>
    <w:rsid w:val="00EC17AC"/>
    <w:rsid w:val="00ED3BBF"/>
    <w:rsid w:val="00EE1EF9"/>
    <w:rsid w:val="00EE6612"/>
    <w:rsid w:val="00EF0AE1"/>
    <w:rsid w:val="00F12171"/>
    <w:rsid w:val="00F15E8B"/>
    <w:rsid w:val="00F3102B"/>
    <w:rsid w:val="00F46D72"/>
    <w:rsid w:val="00F52560"/>
    <w:rsid w:val="00F54F6A"/>
    <w:rsid w:val="00F61E52"/>
    <w:rsid w:val="00F7064B"/>
    <w:rsid w:val="00F732A5"/>
    <w:rsid w:val="00F73EB1"/>
    <w:rsid w:val="00F75B24"/>
    <w:rsid w:val="00F80D55"/>
    <w:rsid w:val="00F95C61"/>
    <w:rsid w:val="00FA0FC8"/>
    <w:rsid w:val="00FA18F1"/>
    <w:rsid w:val="00FA793C"/>
    <w:rsid w:val="00FA7F2A"/>
    <w:rsid w:val="00FB29C3"/>
    <w:rsid w:val="00FB72F5"/>
    <w:rsid w:val="00FC5BC0"/>
    <w:rsid w:val="00FC6F7C"/>
    <w:rsid w:val="00FD4050"/>
    <w:rsid w:val="00FD443E"/>
    <w:rsid w:val="00FF7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32443"/>
  <w15:docId w15:val="{3B72516A-08D2-489F-9759-41489350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outlineLvl w:val="0"/>
    </w:pPr>
    <w:rPr>
      <w:b/>
      <w:bCs/>
      <w:sz w:val="28"/>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qFormat/>
    <w:pPr>
      <w:keepNext/>
      <w:jc w:val="both"/>
      <w:outlineLvl w:val="2"/>
    </w:pPr>
    <w:rPr>
      <w:szCs w:val="20"/>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7">
    <w:name w:val="heading 7"/>
    <w:basedOn w:val="a"/>
    <w:next w:val="a"/>
    <w:link w:val="70"/>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newncpi0">
    <w:name w:val="newncpi0"/>
    <w:basedOn w:val="a"/>
    <w:pPr>
      <w:jc w:val="both"/>
    </w:pPr>
  </w:style>
  <w:style w:type="paragraph" w:customStyle="1" w:styleId="newncpi">
    <w:name w:val="newncpi"/>
    <w:basedOn w:val="a"/>
    <w:pPr>
      <w:ind w:firstLine="567"/>
      <w:jc w:val="both"/>
    </w:pPr>
  </w:style>
  <w:style w:type="paragraph" w:customStyle="1" w:styleId="11">
    <w:name w:val="Заголовок1"/>
    <w:basedOn w:val="a"/>
    <w:pPr>
      <w:spacing w:before="240" w:after="240"/>
      <w:ind w:right="2268"/>
    </w:pPr>
    <w:rPr>
      <w:b/>
      <w:bCs/>
      <w:sz w:val="28"/>
      <w:szCs w:val="28"/>
    </w:rPr>
  </w:style>
  <w:style w:type="paragraph" w:customStyle="1" w:styleId="preamble">
    <w:name w:val="preamble"/>
    <w:basedOn w:val="a"/>
    <w:pPr>
      <w:ind w:firstLine="567"/>
      <w:jc w:val="both"/>
    </w:pPr>
  </w:style>
  <w:style w:type="paragraph" w:customStyle="1" w:styleId="point">
    <w:name w:val="point"/>
    <w:basedOn w:val="a"/>
    <w:pPr>
      <w:ind w:firstLine="567"/>
      <w:jc w:val="both"/>
    </w:pPr>
  </w:style>
  <w:style w:type="paragraph" w:customStyle="1" w:styleId="underpoint">
    <w:name w:val="underpoint"/>
    <w:basedOn w:val="a"/>
    <w:pPr>
      <w:ind w:firstLine="567"/>
      <w:jc w:val="both"/>
    </w:pPr>
  </w:style>
  <w:style w:type="character" w:customStyle="1" w:styleId="post">
    <w:name w:val="post"/>
    <w:rPr>
      <w:rFonts w:ascii="Times New Roman" w:hAnsi="Times New Roman" w:cs="Times New Roman" w:hint="default"/>
      <w:b/>
      <w:bCs/>
      <w:sz w:val="22"/>
      <w:szCs w:val="22"/>
    </w:rPr>
  </w:style>
  <w:style w:type="character" w:customStyle="1" w:styleId="pers">
    <w:name w:val="pers"/>
    <w:rPr>
      <w:rFonts w:ascii="Times New Roman" w:hAnsi="Times New Roman" w:cs="Times New Roman" w:hint="default"/>
      <w:b/>
      <w:bCs/>
      <w:sz w:val="22"/>
      <w:szCs w:val="22"/>
    </w:rPr>
  </w:style>
  <w:style w:type="paragraph" w:styleId="a4">
    <w:name w:val="Body Text Indent"/>
    <w:basedOn w:val="a"/>
    <w:link w:val="a5"/>
    <w:pPr>
      <w:tabs>
        <w:tab w:val="left" w:pos="709"/>
      </w:tabs>
      <w:jc w:val="both"/>
    </w:pPr>
    <w:rPr>
      <w:rFonts w:ascii="Times New Roman CYR" w:hAnsi="Times New Roman CYR"/>
      <w:sz w:val="30"/>
      <w:szCs w:val="20"/>
    </w:rPr>
  </w:style>
  <w:style w:type="table" w:styleId="a6">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pPr>
      <w:tabs>
        <w:tab w:val="center" w:pos="4677"/>
        <w:tab w:val="right" w:pos="9355"/>
      </w:tabs>
    </w:pPr>
  </w:style>
  <w:style w:type="character" w:styleId="a9">
    <w:name w:val="page number"/>
    <w:basedOn w:val="a0"/>
    <w:uiPriority w:val="99"/>
  </w:style>
  <w:style w:type="paragraph" w:customStyle="1" w:styleId="aa">
    <w:name w:val="Знак"/>
    <w:basedOn w:val="a"/>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pPr>
      <w:tabs>
        <w:tab w:val="center" w:pos="4677"/>
        <w:tab w:val="right" w:pos="9355"/>
      </w:tabs>
    </w:pPr>
  </w:style>
  <w:style w:type="paragraph" w:customStyle="1" w:styleId="31">
    <w:name w:val="Основной текст 31"/>
    <w:basedOn w:val="a"/>
    <w:pPr>
      <w:jc w:val="both"/>
    </w:pPr>
    <w:rPr>
      <w:sz w:val="30"/>
      <w:szCs w:val="20"/>
    </w:rPr>
  </w:style>
  <w:style w:type="character" w:customStyle="1" w:styleId="articlec">
    <w:name w:val="articlec"/>
    <w:rPr>
      <w:rFonts w:ascii="Times New Roman" w:hAnsi="Times New Roman" w:cs="Times New Roman" w:hint="default"/>
      <w:b/>
      <w:bCs/>
    </w:rPr>
  </w:style>
  <w:style w:type="paragraph" w:customStyle="1" w:styleId="PR">
    <w:name w:val="PR"/>
    <w:pPr>
      <w:keepNext/>
      <w:keepLines/>
      <w:spacing w:after="120"/>
      <w:ind w:left="5670"/>
    </w:pPr>
    <w:rPr>
      <w:sz w:val="26"/>
    </w:rPr>
  </w:style>
  <w:style w:type="paragraph" w:customStyle="1" w:styleId="ad">
    <w:name w:val="внесен"/>
    <w:basedOn w:val="a"/>
    <w:pPr>
      <w:overflowPunct w:val="0"/>
      <w:autoSpaceDE w:val="0"/>
      <w:autoSpaceDN w:val="0"/>
      <w:adjustRightInd w:val="0"/>
      <w:ind w:left="5103"/>
    </w:pPr>
    <w:rPr>
      <w:sz w:val="26"/>
      <w:szCs w:val="26"/>
    </w:rPr>
  </w:style>
  <w:style w:type="paragraph" w:styleId="ae">
    <w:name w:val="Body Text"/>
    <w:basedOn w:val="a"/>
    <w:link w:val="12"/>
    <w:pPr>
      <w:jc w:val="both"/>
    </w:pPr>
    <w:rPr>
      <w:sz w:val="28"/>
      <w:szCs w:val="20"/>
    </w:rPr>
  </w:style>
  <w:style w:type="paragraph" w:customStyle="1" w:styleId="af">
    <w:name w:val="Знак Знак Знак Знак"/>
    <w:basedOn w:val="a"/>
    <w:autoRedefine/>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Pr>
      <w:rFonts w:ascii="Tahoma" w:hAnsi="Tahoma" w:cs="Tahoma"/>
      <w:sz w:val="16"/>
      <w:szCs w:val="16"/>
    </w:rPr>
  </w:style>
  <w:style w:type="paragraph" w:styleId="af2">
    <w:name w:val="footnote text"/>
    <w:basedOn w:val="a"/>
    <w:link w:val="af3"/>
    <w:semiHidden/>
    <w:rPr>
      <w:sz w:val="20"/>
      <w:szCs w:val="20"/>
    </w:rPr>
  </w:style>
  <w:style w:type="character" w:styleId="af4">
    <w:name w:val="footnote reference"/>
    <w:semiHidden/>
    <w:rPr>
      <w:vertAlign w:val="superscript"/>
    </w:rPr>
  </w:style>
  <w:style w:type="paragraph" w:customStyle="1" w:styleId="af5">
    <w:name w:val="Знак Знак"/>
    <w:basedOn w:val="a"/>
    <w:pPr>
      <w:spacing w:before="100" w:beforeAutospacing="1" w:after="100" w:afterAutospacing="1"/>
    </w:pPr>
    <w:rPr>
      <w:rFonts w:ascii="Tahoma" w:hAnsi="Tahoma"/>
      <w:sz w:val="20"/>
      <w:szCs w:val="20"/>
      <w:lang w:val="en-US" w:eastAsia="en-US"/>
    </w:rPr>
  </w:style>
  <w:style w:type="paragraph" w:customStyle="1" w:styleId="table10">
    <w:name w:val="table10"/>
    <w:basedOn w:val="a"/>
    <w:rPr>
      <w:sz w:val="20"/>
      <w:szCs w:val="20"/>
    </w:rPr>
  </w:style>
  <w:style w:type="paragraph" w:customStyle="1" w:styleId="41">
    <w:name w:val="Знак Знак4"/>
    <w:basedOn w:val="a"/>
    <w:pPr>
      <w:spacing w:before="100" w:beforeAutospacing="1" w:after="100" w:afterAutospacing="1"/>
    </w:pPr>
    <w:rPr>
      <w:rFonts w:ascii="Tahoma" w:hAnsi="Tahoma"/>
      <w:sz w:val="20"/>
      <w:szCs w:val="20"/>
      <w:lang w:val="en-US" w:eastAsia="en-US"/>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Cell">
    <w:name w:val="ConsPlusCell"/>
    <w:uiPriority w:val="99"/>
    <w:pPr>
      <w:autoSpaceDE w:val="0"/>
      <w:autoSpaceDN w:val="0"/>
      <w:adjustRightInd w:val="0"/>
    </w:pPr>
    <w:rPr>
      <w:sz w:val="30"/>
      <w:szCs w:val="30"/>
    </w:rPr>
  </w:style>
  <w:style w:type="character" w:customStyle="1" w:styleId="40">
    <w:name w:val="Заголовок 4 Знак"/>
    <w:link w:val="4"/>
    <w:rPr>
      <w:b/>
      <w:bCs/>
      <w:sz w:val="28"/>
      <w:szCs w:val="28"/>
    </w:rPr>
  </w:style>
  <w:style w:type="numbering" w:customStyle="1" w:styleId="13">
    <w:name w:val="Нет списка1"/>
    <w:next w:val="a2"/>
    <w:uiPriority w:val="99"/>
    <w:semiHidden/>
    <w:unhideWhenUsed/>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Pr>
      <w:rFonts w:ascii="Tahoma" w:hAnsi="Tahoma" w:cs="Tahoma"/>
      <w:sz w:val="16"/>
      <w:szCs w:val="16"/>
    </w:rPr>
  </w:style>
  <w:style w:type="character" w:customStyle="1" w:styleId="a8">
    <w:name w:val="Верхний колонтитул Знак"/>
    <w:link w:val="a7"/>
    <w:uiPriority w:val="99"/>
    <w:locked/>
    <w:rPr>
      <w:sz w:val="24"/>
      <w:szCs w:val="24"/>
    </w:rPr>
  </w:style>
  <w:style w:type="character" w:customStyle="1" w:styleId="ac">
    <w:name w:val="Нижний колонтитул Знак"/>
    <w:link w:val="ab"/>
    <w:uiPriority w:val="99"/>
    <w:locked/>
    <w:rPr>
      <w:sz w:val="24"/>
      <w:szCs w:val="24"/>
    </w:rPr>
  </w:style>
  <w:style w:type="table" w:customStyle="1" w:styleId="14">
    <w:name w:val="Сетка таблицы1"/>
    <w:basedOn w:val="a1"/>
    <w:next w:val="a6"/>
    <w:uiPriority w:val="99"/>
    <w:locked/>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Pr>
      <w:b/>
      <w:bCs/>
      <w:sz w:val="28"/>
      <w:szCs w:val="24"/>
    </w:rPr>
  </w:style>
  <w:style w:type="character" w:customStyle="1" w:styleId="af6">
    <w:name w:val="Основной текст Знак"/>
    <w:locked/>
    <w:rPr>
      <w:i/>
      <w:iCs/>
      <w:sz w:val="28"/>
      <w:szCs w:val="24"/>
      <w:lang w:val="ru-RU" w:eastAsia="ru-RU" w:bidi="ar-SA"/>
    </w:rPr>
  </w:style>
  <w:style w:type="paragraph" w:styleId="af7">
    <w:name w:val="Body Text First Indent"/>
    <w:basedOn w:val="ae"/>
    <w:link w:val="af8"/>
    <w:pPr>
      <w:spacing w:after="120"/>
      <w:ind w:firstLine="210"/>
      <w:jc w:val="left"/>
    </w:pPr>
    <w:rPr>
      <w:sz w:val="24"/>
      <w:szCs w:val="24"/>
    </w:rPr>
  </w:style>
  <w:style w:type="character" w:customStyle="1" w:styleId="12">
    <w:name w:val="Основной текст Знак1"/>
    <w:link w:val="ae"/>
    <w:rPr>
      <w:sz w:val="28"/>
    </w:rPr>
  </w:style>
  <w:style w:type="character" w:customStyle="1" w:styleId="af8">
    <w:name w:val="Красная строка Знак"/>
    <w:link w:val="af7"/>
    <w:rPr>
      <w:sz w:val="24"/>
      <w:szCs w:val="24"/>
    </w:rPr>
  </w:style>
  <w:style w:type="character" w:customStyle="1" w:styleId="21">
    <w:name w:val="Основной текст 2 Знак"/>
    <w:link w:val="22"/>
    <w:locked/>
    <w:rPr>
      <w:sz w:val="30"/>
      <w:szCs w:val="30"/>
    </w:rPr>
  </w:style>
  <w:style w:type="paragraph" w:styleId="22">
    <w:name w:val="Body Text 2"/>
    <w:basedOn w:val="a"/>
    <w:link w:val="21"/>
    <w:pPr>
      <w:jc w:val="both"/>
    </w:pPr>
    <w:rPr>
      <w:sz w:val="30"/>
      <w:szCs w:val="30"/>
    </w:rPr>
  </w:style>
  <w:style w:type="character" w:customStyle="1" w:styleId="210">
    <w:name w:val="Основной текст 2 Знак1"/>
    <w:rPr>
      <w:sz w:val="24"/>
      <w:szCs w:val="24"/>
    </w:rPr>
  </w:style>
  <w:style w:type="paragraph" w:styleId="32">
    <w:name w:val="Body Text 3"/>
    <w:basedOn w:val="a"/>
    <w:link w:val="33"/>
    <w:pPr>
      <w:jc w:val="both"/>
    </w:pPr>
    <w:rPr>
      <w:i/>
      <w:iCs/>
      <w:sz w:val="30"/>
    </w:rPr>
  </w:style>
  <w:style w:type="character" w:customStyle="1" w:styleId="33">
    <w:name w:val="Основной текст 3 Знак"/>
    <w:link w:val="32"/>
    <w:rPr>
      <w:i/>
      <w:iCs/>
      <w:sz w:val="30"/>
      <w:szCs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link w:val="23"/>
    <w:rPr>
      <w:sz w:val="24"/>
      <w:szCs w:val="24"/>
    </w:rPr>
  </w:style>
  <w:style w:type="character" w:customStyle="1" w:styleId="FontStyle13">
    <w:name w:val="Font Style13"/>
    <w:rPr>
      <w:rFonts w:ascii="Times New Roman" w:hAnsi="Times New Roman" w:cs="Times New Roman" w:hint="default"/>
      <w:spacing w:val="10"/>
      <w:sz w:val="26"/>
      <w:szCs w:val="26"/>
    </w:rPr>
  </w:style>
  <w:style w:type="paragraph" w:customStyle="1" w:styleId="af9">
    <w:name w:val="Знак"/>
    <w:basedOn w:val="a"/>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Pr>
      <w:sz w:val="24"/>
      <w:lang w:val="ru-RU" w:eastAsia="ru-RU"/>
    </w:rPr>
  </w:style>
  <w:style w:type="character" w:customStyle="1" w:styleId="50">
    <w:name w:val="Заголовок 5 Знак"/>
    <w:link w:val="5"/>
    <w:rPr>
      <w:b/>
      <w:bCs/>
      <w:i/>
      <w:iCs/>
      <w:sz w:val="26"/>
      <w:szCs w:val="26"/>
      <w:lang w:val="ru-RU" w:eastAsia="ru-RU"/>
    </w:rPr>
  </w:style>
  <w:style w:type="character" w:customStyle="1" w:styleId="70">
    <w:name w:val="Заголовок 7 Знак"/>
    <w:link w:val="7"/>
    <w:rPr>
      <w:sz w:val="24"/>
      <w:szCs w:val="24"/>
      <w:lang w:val="ru-RU" w:eastAsia="ru-RU"/>
    </w:rPr>
  </w:style>
  <w:style w:type="character" w:customStyle="1" w:styleId="a5">
    <w:name w:val="Основной текст с отступом Знак"/>
    <w:link w:val="a4"/>
    <w:rPr>
      <w:rFonts w:ascii="Times New Roman CYR" w:hAnsi="Times New Roman CYR"/>
      <w:sz w:val="30"/>
      <w:lang w:val="ru-RU" w:eastAsia="ru-RU"/>
    </w:rPr>
  </w:style>
  <w:style w:type="character" w:customStyle="1" w:styleId="af3">
    <w:name w:val="Текст сноски Знак"/>
    <w:link w:val="af2"/>
    <w:semiHidden/>
    <w:rPr>
      <w:lang w:val="ru-RU" w:eastAsia="ru-RU"/>
    </w:rPr>
  </w:style>
  <w:style w:type="character" w:customStyle="1" w:styleId="word-wrapper">
    <w:name w:val="word-wrapper"/>
  </w:style>
  <w:style w:type="character" w:customStyle="1" w:styleId="fake-non-breaking-space">
    <w:name w:val="fake-non-breaking-space"/>
  </w:style>
  <w:style w:type="paragraph" w:customStyle="1" w:styleId="p-normal">
    <w:name w:val="p-normal"/>
    <w:basedOn w:val="a"/>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Pr>
      <w:color w:val="0563C1"/>
      <w:u w:val="single"/>
    </w:rPr>
  </w:style>
  <w:style w:type="paragraph" w:styleId="afd">
    <w:name w:val="List Paragraph"/>
    <w:basedOn w:val="a"/>
    <w:uiPriority w:val="34"/>
    <w:qFormat/>
    <w:rsid w:val="00E60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F33DA41C2FF968FD33D721016F4D7B78F2CC6223F5260684F2FD16B59726E95FC2F85827263CFF34C80A52AAF2C2eCH"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hyperlink" Target="consultantplus://offline/ref=E903EAC48BFFEB29885D1AEBA97648F14AF09E52731FF9C5B8287EA14BC7EC3723E715868BF369760F94464DDBQ2v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26EDB-619B-4CAC-BE2F-D7B5575F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1245</Words>
  <Characters>7097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8326</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Алла В. Сачишина</cp:lastModifiedBy>
  <cp:revision>3</cp:revision>
  <cp:lastPrinted>2025-12-22T06:49:00Z</cp:lastPrinted>
  <dcterms:created xsi:type="dcterms:W3CDTF">2025-12-24T12:10:00Z</dcterms:created>
  <dcterms:modified xsi:type="dcterms:W3CDTF">2025-12-24T12:11:00Z</dcterms:modified>
</cp:coreProperties>
</file>