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491623" w:rsidTr="00CF4ED8">
        <w:trPr>
          <w:trHeight w:val="1276"/>
          <w:jc w:val="center"/>
        </w:trPr>
        <w:tc>
          <w:tcPr>
            <w:tcW w:w="4055" w:type="dxa"/>
            <w:vAlign w:val="center"/>
            <w:hideMark/>
          </w:tcPr>
          <w:p w:rsidR="00491623" w:rsidRDefault="00AE0FDA" w:rsidP="00CF4ED8">
            <w:pPr>
              <w:ind w:right="-107"/>
              <w:jc w:val="both"/>
              <w:rPr>
                <w:b/>
                <w:bCs/>
                <w:spacing w:val="-22"/>
                <w:w w:val="120"/>
                <w:lang w:val="en-US"/>
              </w:rPr>
            </w:pPr>
            <w:r w:rsidRPr="0019407A">
              <w:rPr>
                <w:b/>
                <w:bCs/>
                <w:spacing w:val="-22"/>
                <w:w w:val="120"/>
                <w:lang w:val="be-BY"/>
              </w:rPr>
              <w:t>ЦЕЛЯХАНСКІ</w:t>
            </w:r>
            <w:r w:rsidR="00491623">
              <w:rPr>
                <w:b/>
                <w:bCs/>
                <w:spacing w:val="-22"/>
                <w:w w:val="120"/>
                <w:lang w:val="be-BY"/>
              </w:rPr>
              <w:t xml:space="preserve"> СЕЛЬСК</w:t>
            </w:r>
            <w:r w:rsidR="00491623">
              <w:rPr>
                <w:b/>
                <w:bCs/>
                <w:spacing w:val="-22"/>
                <w:w w:val="120"/>
                <w:lang w:val="en-US"/>
              </w:rPr>
              <w:t>I</w:t>
            </w:r>
          </w:p>
          <w:p w:rsidR="00491623" w:rsidRDefault="00491623" w:rsidP="00CF4ED8">
            <w:pPr>
              <w:ind w:right="-107"/>
              <w:jc w:val="both"/>
              <w:rPr>
                <w:spacing w:val="22"/>
                <w:lang w:val="be-BY"/>
              </w:rPr>
            </w:pPr>
            <w:bookmarkStart w:id="0" w:name="_GoBack"/>
            <w:bookmarkEnd w:id="0"/>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rsidR="00491623" w:rsidRDefault="00491623" w:rsidP="00C66C5E">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rsidR="00491623" w:rsidRDefault="00AE0FDA" w:rsidP="00C66C5E">
            <w:pPr>
              <w:ind w:left="189" w:right="119"/>
              <w:jc w:val="both"/>
              <w:rPr>
                <w:b/>
                <w:bCs/>
                <w:spacing w:val="-22"/>
                <w:w w:val="120"/>
                <w:lang w:val="be-BY"/>
              </w:rPr>
            </w:pPr>
            <w:proofErr w:type="gramStart"/>
            <w:r w:rsidRPr="0019407A">
              <w:rPr>
                <w:b/>
                <w:bCs/>
                <w:spacing w:val="-22"/>
                <w:w w:val="120"/>
              </w:rPr>
              <w:t>ТЕЛЕХАНСКИЙ</w:t>
            </w:r>
            <w:r w:rsidR="003D14FB">
              <w:rPr>
                <w:b/>
                <w:bCs/>
                <w:spacing w:val="-22"/>
                <w:w w:val="120"/>
              </w:rPr>
              <w:t xml:space="preserve"> </w:t>
            </w:r>
            <w:r w:rsidR="00491623">
              <w:rPr>
                <w:b/>
                <w:bCs/>
                <w:spacing w:val="-22"/>
                <w:w w:val="120"/>
                <w:lang w:val="be-BY"/>
              </w:rPr>
              <w:t xml:space="preserve"> </w:t>
            </w:r>
            <w:r w:rsidR="00491623">
              <w:rPr>
                <w:b/>
                <w:bCs/>
                <w:spacing w:val="-22"/>
                <w:w w:val="120"/>
              </w:rPr>
              <w:t>СЕЛЬСКИЙ</w:t>
            </w:r>
            <w:proofErr w:type="gramEnd"/>
          </w:p>
          <w:p w:rsidR="00491623" w:rsidRDefault="00491623" w:rsidP="00C66C5E">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491623" w:rsidRDefault="00491623" w:rsidP="00491623">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rsidR="00491623" w:rsidRDefault="005973FA" w:rsidP="00CF4ED8">
      <w:pPr>
        <w:spacing w:before="360"/>
        <w:rPr>
          <w:color w:val="FF0000"/>
          <w:sz w:val="30"/>
          <w:szCs w:val="30"/>
          <w:lang w:val="be-BY"/>
        </w:rPr>
      </w:pPr>
      <w:r>
        <w:rPr>
          <w:sz w:val="30"/>
          <w:szCs w:val="30"/>
          <w:lang w:val="be-BY"/>
        </w:rPr>
        <w:t>27</w:t>
      </w:r>
      <w:r w:rsidR="008D717E">
        <w:rPr>
          <w:sz w:val="30"/>
          <w:szCs w:val="30"/>
          <w:lang w:val="be-BY"/>
        </w:rPr>
        <w:t xml:space="preserve"> </w:t>
      </w:r>
      <w:r>
        <w:rPr>
          <w:sz w:val="30"/>
          <w:szCs w:val="30"/>
          <w:lang w:val="be-BY"/>
        </w:rPr>
        <w:t>мая</w:t>
      </w:r>
      <w:r w:rsidR="00491623">
        <w:rPr>
          <w:sz w:val="30"/>
          <w:szCs w:val="30"/>
          <w:lang w:val="be-BY"/>
        </w:rPr>
        <w:t xml:space="preserve"> 202</w:t>
      </w:r>
      <w:r w:rsidR="008D717E">
        <w:rPr>
          <w:sz w:val="30"/>
          <w:szCs w:val="30"/>
          <w:lang w:val="be-BY"/>
        </w:rPr>
        <w:t>5</w:t>
      </w:r>
      <w:r w:rsidR="00491623">
        <w:rPr>
          <w:sz w:val="30"/>
          <w:szCs w:val="30"/>
          <w:lang w:val="be-BY"/>
        </w:rPr>
        <w:t xml:space="preserve"> г.  № </w:t>
      </w:r>
      <w:r>
        <w:rPr>
          <w:sz w:val="30"/>
          <w:szCs w:val="30"/>
          <w:lang w:val="be-BY"/>
        </w:rPr>
        <w:t>19</w:t>
      </w:r>
    </w:p>
    <w:tbl>
      <w:tblPr>
        <w:tblW w:w="0" w:type="auto"/>
        <w:tblLook w:val="01E0" w:firstRow="1" w:lastRow="1" w:firstColumn="1" w:lastColumn="1" w:noHBand="0" w:noVBand="0"/>
      </w:tblPr>
      <w:tblGrid>
        <w:gridCol w:w="4575"/>
        <w:gridCol w:w="5063"/>
      </w:tblGrid>
      <w:tr w:rsidR="00491623" w:rsidTr="009D5E4D">
        <w:trPr>
          <w:trHeight w:val="312"/>
        </w:trPr>
        <w:tc>
          <w:tcPr>
            <w:tcW w:w="4668" w:type="dxa"/>
          </w:tcPr>
          <w:p w:rsidR="00491623" w:rsidRDefault="00491623" w:rsidP="00C66C5E">
            <w:pPr>
              <w:tabs>
                <w:tab w:val="left" w:pos="4500"/>
              </w:tabs>
              <w:jc w:val="both"/>
              <w:rPr>
                <w:spacing w:val="20"/>
                <w:sz w:val="18"/>
                <w:szCs w:val="18"/>
                <w:lang w:val="be-BY"/>
              </w:rPr>
            </w:pPr>
          </w:p>
          <w:p w:rsidR="00491623" w:rsidRDefault="009D5E4D" w:rsidP="00C66C5E">
            <w:pPr>
              <w:tabs>
                <w:tab w:val="left" w:pos="4500"/>
              </w:tabs>
              <w:jc w:val="both"/>
              <w:rPr>
                <w:spacing w:val="20"/>
                <w:sz w:val="18"/>
                <w:szCs w:val="18"/>
                <w:lang w:val="be-BY"/>
              </w:rPr>
            </w:pPr>
            <w:r>
              <w:rPr>
                <w:color w:val="000000" w:themeColor="text1"/>
                <w:sz w:val="18"/>
                <w:szCs w:val="20"/>
                <w:lang w:val="be-BY"/>
              </w:rPr>
              <w:t>г</w:t>
            </w:r>
            <w:r w:rsidR="00AE0FDA" w:rsidRPr="00AE0FDA">
              <w:rPr>
                <w:color w:val="000000" w:themeColor="text1"/>
                <w:sz w:val="18"/>
                <w:szCs w:val="20"/>
                <w:lang w:val="be-BY"/>
              </w:rPr>
              <w:t>п</w:t>
            </w:r>
            <w:r w:rsidR="00AE0FDA">
              <w:rPr>
                <w:color w:val="000000" w:themeColor="text1"/>
                <w:sz w:val="18"/>
                <w:szCs w:val="20"/>
                <w:lang w:val="be-BY"/>
              </w:rPr>
              <w:t xml:space="preserve"> </w:t>
            </w:r>
            <w:r w:rsidR="00AE0FDA" w:rsidRPr="00AE0FDA">
              <w:rPr>
                <w:color w:val="000000" w:themeColor="text1"/>
                <w:sz w:val="18"/>
                <w:szCs w:val="20"/>
                <w:lang w:val="be-BY"/>
              </w:rPr>
              <w:t>.Целяханы</w:t>
            </w:r>
            <w:r w:rsidR="00AE0FDA" w:rsidRPr="00AE0FDA">
              <w:rPr>
                <w:spacing w:val="20"/>
                <w:sz w:val="16"/>
                <w:szCs w:val="18"/>
                <w:lang w:val="be-BY"/>
              </w:rPr>
              <w:t xml:space="preserve"> </w:t>
            </w:r>
            <w:r w:rsidR="00491623">
              <w:rPr>
                <w:spacing w:val="20"/>
                <w:sz w:val="18"/>
                <w:szCs w:val="18"/>
                <w:lang w:val="be-BY"/>
              </w:rPr>
              <w:t xml:space="preserve">Івацэвіцкі раён </w:t>
            </w:r>
          </w:p>
          <w:p w:rsidR="00491623" w:rsidRDefault="00491623" w:rsidP="00C66C5E">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rsidR="00491623" w:rsidRDefault="00491623" w:rsidP="00C66C5E">
            <w:pPr>
              <w:tabs>
                <w:tab w:val="left" w:pos="4500"/>
              </w:tabs>
              <w:jc w:val="both"/>
              <w:rPr>
                <w:spacing w:val="20"/>
                <w:sz w:val="18"/>
                <w:szCs w:val="18"/>
                <w:lang w:val="be-BY"/>
              </w:rPr>
            </w:pPr>
          </w:p>
          <w:p w:rsidR="00491623" w:rsidRDefault="00491623" w:rsidP="00C66C5E">
            <w:pPr>
              <w:tabs>
                <w:tab w:val="left" w:pos="4500"/>
              </w:tabs>
              <w:jc w:val="both"/>
              <w:rPr>
                <w:spacing w:val="20"/>
                <w:sz w:val="18"/>
                <w:szCs w:val="18"/>
                <w:lang w:val="be-BY"/>
              </w:rPr>
            </w:pPr>
            <w:r>
              <w:rPr>
                <w:spacing w:val="20"/>
                <w:sz w:val="18"/>
                <w:szCs w:val="18"/>
                <w:lang w:val="be-BY"/>
              </w:rPr>
              <w:t xml:space="preserve">                 </w:t>
            </w:r>
            <w:r w:rsidR="00AE0FDA">
              <w:rPr>
                <w:spacing w:val="20"/>
                <w:sz w:val="18"/>
                <w:szCs w:val="18"/>
                <w:lang w:val="be-BY"/>
              </w:rPr>
              <w:t>гп Телеханы</w:t>
            </w:r>
            <w:r>
              <w:rPr>
                <w:spacing w:val="20"/>
                <w:sz w:val="18"/>
                <w:szCs w:val="18"/>
              </w:rPr>
              <w:t xml:space="preserve"> Ивацевичский район</w:t>
            </w:r>
            <w:r>
              <w:rPr>
                <w:spacing w:val="20"/>
                <w:sz w:val="18"/>
                <w:szCs w:val="18"/>
                <w:lang w:val="be-BY"/>
              </w:rPr>
              <w:t xml:space="preserve"> </w:t>
            </w:r>
          </w:p>
          <w:p w:rsidR="00491623" w:rsidRDefault="00491623" w:rsidP="00C66C5E">
            <w:pPr>
              <w:tabs>
                <w:tab w:val="left" w:pos="4500"/>
              </w:tabs>
              <w:jc w:val="both"/>
              <w:rPr>
                <w:spacing w:val="20"/>
                <w:sz w:val="18"/>
                <w:szCs w:val="18"/>
                <w:lang w:val="be-BY"/>
              </w:rPr>
            </w:pPr>
            <w:r>
              <w:rPr>
                <w:spacing w:val="20"/>
                <w:sz w:val="18"/>
                <w:szCs w:val="18"/>
                <w:lang w:val="be-BY"/>
              </w:rPr>
              <w:t xml:space="preserve">                 Брестская область</w:t>
            </w:r>
          </w:p>
        </w:tc>
      </w:tr>
    </w:tbl>
    <w:p w:rsidR="00491623" w:rsidRDefault="00491623">
      <w:pPr>
        <w:spacing w:before="240" w:after="240" w:line="280" w:lineRule="exact"/>
        <w:ind w:right="5243"/>
        <w:jc w:val="both"/>
        <w:rPr>
          <w:sz w:val="30"/>
          <w:szCs w:val="30"/>
        </w:rPr>
      </w:pPr>
    </w:p>
    <w:p w:rsidR="008D717E" w:rsidRDefault="008D717E" w:rsidP="007025C2">
      <w:pPr>
        <w:tabs>
          <w:tab w:val="left" w:pos="3600"/>
          <w:tab w:val="left" w:pos="4678"/>
        </w:tabs>
        <w:spacing w:line="280" w:lineRule="exact"/>
        <w:ind w:right="4960"/>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00A76D71">
        <w:rPr>
          <w:sz w:val="30"/>
          <w:szCs w:val="30"/>
        </w:rPr>
        <w:t xml:space="preserve"> Телеханского</w:t>
      </w:r>
      <w:r w:rsidR="00194FA3">
        <w:rPr>
          <w:sz w:val="30"/>
          <w:szCs w:val="30"/>
        </w:rPr>
        <w:t xml:space="preserve"> </w:t>
      </w:r>
      <w:r w:rsidRPr="006777DE">
        <w:rPr>
          <w:sz w:val="30"/>
          <w:szCs w:val="30"/>
        </w:rPr>
        <w:t xml:space="preserve">сельского </w:t>
      </w:r>
      <w:r w:rsidR="0007040D">
        <w:rPr>
          <w:sz w:val="30"/>
          <w:szCs w:val="30"/>
        </w:rPr>
        <w:t>С</w:t>
      </w:r>
      <w:r w:rsidRPr="006777DE">
        <w:rPr>
          <w:sz w:val="30"/>
          <w:szCs w:val="30"/>
        </w:rPr>
        <w:t xml:space="preserve">овета депутатов от </w:t>
      </w:r>
      <w:r w:rsidR="00643DC4">
        <w:rPr>
          <w:sz w:val="30"/>
          <w:szCs w:val="30"/>
        </w:rPr>
        <w:t>30</w:t>
      </w:r>
      <w:r w:rsidRPr="006777DE">
        <w:rPr>
          <w:sz w:val="30"/>
          <w:szCs w:val="30"/>
        </w:rPr>
        <w:t xml:space="preserve"> декабря 20</w:t>
      </w:r>
      <w:r>
        <w:rPr>
          <w:sz w:val="30"/>
          <w:szCs w:val="30"/>
        </w:rPr>
        <w:t>24</w:t>
      </w:r>
      <w:r w:rsidRPr="006777DE">
        <w:rPr>
          <w:sz w:val="30"/>
          <w:szCs w:val="30"/>
        </w:rPr>
        <w:t xml:space="preserve"> г. № </w:t>
      </w:r>
      <w:r w:rsidR="00B36350">
        <w:rPr>
          <w:sz w:val="30"/>
          <w:szCs w:val="30"/>
        </w:rPr>
        <w:t>13</w:t>
      </w:r>
    </w:p>
    <w:p w:rsidR="008D717E" w:rsidRDefault="008D717E">
      <w:pPr>
        <w:pStyle w:val="ConsPlusNormal"/>
        <w:ind w:firstLine="709"/>
        <w:jc w:val="both"/>
        <w:rPr>
          <w:rFonts w:ascii="Times New Roman" w:hAnsi="Times New Roman" w:cs="Times New Roman"/>
          <w:sz w:val="30"/>
          <w:szCs w:val="30"/>
        </w:rPr>
      </w:pPr>
    </w:p>
    <w:p w:rsidR="00A8565F" w:rsidRPr="00A8565F" w:rsidRDefault="00A8565F" w:rsidP="00A8565F">
      <w:pPr>
        <w:ind w:firstLine="709"/>
        <w:jc w:val="both"/>
        <w:rPr>
          <w:sz w:val="30"/>
          <w:szCs w:val="30"/>
        </w:rPr>
      </w:pPr>
      <w:r w:rsidRPr="00A8565F">
        <w:rPr>
          <w:sz w:val="30"/>
          <w:szCs w:val="30"/>
        </w:rPr>
        <w:t>На основании пункта 2 статьи 122 Бюджетного кодекса Республики Беларусь Телеханский сельский Совет депутатов РЕШИЛ:</w:t>
      </w:r>
    </w:p>
    <w:p w:rsidR="00A8565F" w:rsidRPr="009D5E4D" w:rsidRDefault="009D5E4D" w:rsidP="009D5E4D">
      <w:pPr>
        <w:numPr>
          <w:ilvl w:val="0"/>
          <w:numId w:val="12"/>
        </w:numPr>
        <w:ind w:left="0" w:firstLine="709"/>
        <w:jc w:val="both"/>
        <w:rPr>
          <w:sz w:val="30"/>
          <w:szCs w:val="30"/>
        </w:rPr>
      </w:pPr>
      <w:hyperlink r:id="rId9" w:history="1">
        <w:r w:rsidRPr="009D5E4D">
          <w:rPr>
            <w:rStyle w:val="afc"/>
            <w:color w:val="auto"/>
            <w:sz w:val="30"/>
            <w:szCs w:val="30"/>
            <w:u w:val="none"/>
          </w:rPr>
          <w:t>Приложение</w:t>
        </w:r>
        <w:r w:rsidRPr="009D5E4D">
          <w:rPr>
            <w:rStyle w:val="afc"/>
            <w:sz w:val="30"/>
            <w:szCs w:val="30"/>
            <w:u w:val="none"/>
          </w:rPr>
          <w:t xml:space="preserve"> </w:t>
        </w:r>
      </w:hyperlink>
      <w:r w:rsidRPr="009D5E4D">
        <w:rPr>
          <w:sz w:val="30"/>
          <w:szCs w:val="30"/>
        </w:rPr>
        <w:t>5 к решению</w:t>
      </w:r>
      <w:r w:rsidR="00A8565F" w:rsidRPr="009D5E4D">
        <w:rPr>
          <w:sz w:val="30"/>
          <w:szCs w:val="30"/>
        </w:rPr>
        <w:t xml:space="preserve"> </w:t>
      </w:r>
      <w:proofErr w:type="spellStart"/>
      <w:r w:rsidR="00A8565F" w:rsidRPr="009D5E4D">
        <w:rPr>
          <w:sz w:val="30"/>
          <w:szCs w:val="30"/>
        </w:rPr>
        <w:t>Телеханского</w:t>
      </w:r>
      <w:proofErr w:type="spellEnd"/>
      <w:r w:rsidR="00A8565F" w:rsidRPr="009D5E4D">
        <w:rPr>
          <w:sz w:val="30"/>
          <w:szCs w:val="30"/>
        </w:rPr>
        <w:t xml:space="preserve"> сельского Совета депутатов</w:t>
      </w:r>
      <w:r>
        <w:rPr>
          <w:sz w:val="30"/>
          <w:szCs w:val="30"/>
        </w:rPr>
        <w:t xml:space="preserve"> </w:t>
      </w:r>
      <w:r w:rsidR="00A8565F" w:rsidRPr="009D5E4D">
        <w:rPr>
          <w:sz w:val="30"/>
          <w:szCs w:val="30"/>
        </w:rPr>
        <w:t>от 30 декабря 2024 г. № 13 «</w:t>
      </w:r>
      <w:r w:rsidR="00F0041A" w:rsidRPr="009D5E4D">
        <w:rPr>
          <w:sz w:val="30"/>
          <w:szCs w:val="30"/>
        </w:rPr>
        <w:t>О сельском бюджете на 2025 год»</w:t>
      </w:r>
      <w:r w:rsidR="00A8565F" w:rsidRPr="009D5E4D">
        <w:rPr>
          <w:sz w:val="30"/>
          <w:szCs w:val="30"/>
        </w:rPr>
        <w:t xml:space="preserve"> </w:t>
      </w:r>
      <w:r w:rsidRPr="00A8565F">
        <w:rPr>
          <w:sz w:val="30"/>
          <w:szCs w:val="30"/>
        </w:rPr>
        <w:t xml:space="preserve">изложить в новой редакции </w:t>
      </w:r>
      <w:r>
        <w:rPr>
          <w:sz w:val="30"/>
          <w:szCs w:val="30"/>
        </w:rPr>
        <w:t>(прилагае</w:t>
      </w:r>
      <w:r w:rsidRPr="00A8565F">
        <w:rPr>
          <w:sz w:val="30"/>
          <w:szCs w:val="30"/>
        </w:rPr>
        <w:t>тся).</w:t>
      </w:r>
    </w:p>
    <w:p w:rsidR="00A8565F" w:rsidRPr="00A8565F" w:rsidRDefault="00A8565F" w:rsidP="009D5E4D">
      <w:pPr>
        <w:ind w:firstLine="709"/>
        <w:jc w:val="both"/>
        <w:rPr>
          <w:sz w:val="30"/>
          <w:szCs w:val="30"/>
        </w:rPr>
      </w:pPr>
      <w:r w:rsidRPr="00A8565F">
        <w:rPr>
          <w:sz w:val="30"/>
          <w:szCs w:val="30"/>
        </w:rPr>
        <w:t>2. Опубликовать настоящее решени</w:t>
      </w:r>
      <w:r w:rsidR="009D5E4D">
        <w:rPr>
          <w:sz w:val="30"/>
          <w:szCs w:val="30"/>
        </w:rPr>
        <w:t>е путем размещения на                      интернет-</w:t>
      </w:r>
      <w:r w:rsidR="0007040D">
        <w:rPr>
          <w:sz w:val="30"/>
          <w:szCs w:val="30"/>
        </w:rPr>
        <w:t>сайте</w:t>
      </w:r>
      <w:r w:rsidRPr="00A8565F">
        <w:rPr>
          <w:sz w:val="30"/>
          <w:szCs w:val="30"/>
        </w:rPr>
        <w:t xml:space="preserve"> Ивацевичского рай</w:t>
      </w:r>
      <w:r w:rsidR="009D5E4D">
        <w:rPr>
          <w:sz w:val="30"/>
          <w:szCs w:val="30"/>
        </w:rPr>
        <w:t>онного исполнительного комитета</w:t>
      </w:r>
      <w:r w:rsidRPr="00A8565F">
        <w:rPr>
          <w:sz w:val="30"/>
          <w:szCs w:val="30"/>
        </w:rPr>
        <w:t>.</w:t>
      </w:r>
    </w:p>
    <w:p w:rsidR="00A8565F" w:rsidRDefault="00A8565F" w:rsidP="0007040D">
      <w:pPr>
        <w:ind w:firstLine="709"/>
        <w:jc w:val="both"/>
        <w:rPr>
          <w:sz w:val="30"/>
          <w:szCs w:val="30"/>
        </w:rPr>
      </w:pPr>
      <w:r w:rsidRPr="00A8565F">
        <w:rPr>
          <w:sz w:val="30"/>
          <w:szCs w:val="30"/>
        </w:rPr>
        <w:t>3. Настоящее решение вступает в силу после его официального опубликования.</w:t>
      </w:r>
    </w:p>
    <w:p w:rsidR="00A8565F" w:rsidRDefault="00A8565F" w:rsidP="00A76D71">
      <w:pPr>
        <w:pStyle w:val="ConsPlusNormal"/>
        <w:ind w:firstLine="709"/>
        <w:jc w:val="both"/>
        <w:rPr>
          <w:rFonts w:ascii="Times New Roman" w:hAnsi="Times New Roman" w:cs="Times New Roman"/>
          <w:sz w:val="30"/>
          <w:szCs w:val="30"/>
          <w:highlight w:val="yellow"/>
        </w:rPr>
      </w:pPr>
    </w:p>
    <w:p w:rsidR="00A90B89" w:rsidRDefault="00A8565F">
      <w:pPr>
        <w:tabs>
          <w:tab w:val="left" w:pos="6804"/>
        </w:tabs>
        <w:spacing w:before="240" w:after="120"/>
        <w:jc w:val="both"/>
        <w:rPr>
          <w:sz w:val="30"/>
          <w:szCs w:val="30"/>
        </w:rPr>
        <w:sectPr w:rsidR="00A90B89">
          <w:headerReference w:type="even" r:id="rId10"/>
          <w:headerReference w:type="default" r:id="rId11"/>
          <w:footerReference w:type="even" r:id="rId12"/>
          <w:footerReference w:type="default" r:id="rId13"/>
          <w:headerReference w:type="first" r:id="rId14"/>
          <w:footerReference w:type="first" r:id="rId15"/>
          <w:footnotePr>
            <w:pos w:val="beneathText"/>
            <w:numFmt w:val="chicago"/>
          </w:footnotePr>
          <w:pgSz w:w="11906" w:h="16838" w:code="9"/>
          <w:pgMar w:top="1134" w:right="567" w:bottom="1134" w:left="1701" w:header="709" w:footer="709" w:gutter="0"/>
          <w:cols w:space="708"/>
          <w:titlePg/>
          <w:docGrid w:linePitch="360"/>
        </w:sectPr>
      </w:pPr>
      <w:r>
        <w:rPr>
          <w:sz w:val="30"/>
          <w:szCs w:val="30"/>
        </w:rPr>
        <w:t>Пр</w:t>
      </w:r>
      <w:r w:rsidR="005C462B">
        <w:rPr>
          <w:sz w:val="30"/>
          <w:szCs w:val="30"/>
        </w:rPr>
        <w:t>едседатель</w:t>
      </w:r>
      <w:r w:rsidR="005C462B">
        <w:rPr>
          <w:sz w:val="30"/>
          <w:szCs w:val="30"/>
        </w:rPr>
        <w:tab/>
      </w:r>
      <w:proofErr w:type="spellStart"/>
      <w:r w:rsidR="00AE0FDA">
        <w:rPr>
          <w:sz w:val="30"/>
          <w:szCs w:val="30"/>
        </w:rPr>
        <w:t>О.И.Мялик</w:t>
      </w:r>
      <w:proofErr w:type="spellEnd"/>
    </w:p>
    <w:p w:rsidR="00A90B89" w:rsidRDefault="005973FA">
      <w:pPr>
        <w:widowControl w:val="0"/>
        <w:autoSpaceDE w:val="0"/>
        <w:autoSpaceDN w:val="0"/>
        <w:adjustRightInd w:val="0"/>
        <w:ind w:right="-142" w:firstLine="5670"/>
        <w:jc w:val="both"/>
        <w:outlineLvl w:val="0"/>
        <w:rPr>
          <w:sz w:val="30"/>
          <w:szCs w:val="30"/>
        </w:rPr>
      </w:pPr>
      <w:r>
        <w:rPr>
          <w:sz w:val="30"/>
          <w:szCs w:val="30"/>
        </w:rPr>
        <w:lastRenderedPageBreak/>
        <w:t>При</w:t>
      </w:r>
      <w:r w:rsidR="005C462B">
        <w:rPr>
          <w:sz w:val="30"/>
          <w:szCs w:val="30"/>
        </w:rPr>
        <w:t>ложение 5</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A90B89" w:rsidRPr="00884414" w:rsidRDefault="0097316E">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Телеханского</w:t>
      </w:r>
      <w:r w:rsidR="005C462B" w:rsidRPr="00884414">
        <w:rPr>
          <w:rFonts w:ascii="Times New Roman" w:hAnsi="Times New Roman" w:cs="Times New Roman"/>
          <w:sz w:val="30"/>
          <w:szCs w:val="30"/>
        </w:rPr>
        <w:t xml:space="preserve"> сельского</w:t>
      </w:r>
    </w:p>
    <w:p w:rsidR="00A90B89" w:rsidRPr="00E551EE"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w:t>
      </w:r>
      <w:r w:rsidRPr="00E551EE">
        <w:rPr>
          <w:rFonts w:ascii="Times New Roman CYR" w:hAnsi="Times New Roman CYR" w:cs="Times New Roman CYR"/>
          <w:sz w:val="30"/>
          <w:szCs w:val="30"/>
        </w:rPr>
        <w:t>а депутатов</w:t>
      </w:r>
    </w:p>
    <w:p w:rsidR="00A90B89" w:rsidRPr="00E551EE" w:rsidRDefault="009D5E4D">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5C462B" w:rsidRPr="00E551EE">
        <w:rPr>
          <w:rFonts w:ascii="Times New Roman CYR" w:hAnsi="Times New Roman CYR" w:cs="Times New Roman CYR"/>
          <w:sz w:val="30"/>
          <w:szCs w:val="30"/>
        </w:rPr>
        <w:t>.12.202</w:t>
      </w:r>
      <w:r w:rsidR="00F42B11" w:rsidRPr="00E551EE">
        <w:rPr>
          <w:rFonts w:ascii="Times New Roman CYR" w:hAnsi="Times New Roman CYR" w:cs="Times New Roman CYR"/>
          <w:sz w:val="30"/>
          <w:szCs w:val="30"/>
        </w:rPr>
        <w:t>4</w:t>
      </w:r>
      <w:r w:rsidR="005C462B" w:rsidRPr="00E551EE">
        <w:rPr>
          <w:rFonts w:ascii="Times New Roman CYR" w:hAnsi="Times New Roman CYR" w:cs="Times New Roman CYR"/>
          <w:sz w:val="30"/>
          <w:szCs w:val="30"/>
        </w:rPr>
        <w:t xml:space="preserve"> № </w:t>
      </w:r>
      <w:r w:rsidR="00E551EE" w:rsidRPr="00E551EE">
        <w:rPr>
          <w:rFonts w:ascii="Times New Roman CYR" w:hAnsi="Times New Roman CYR" w:cs="Times New Roman CYR"/>
          <w:sz w:val="30"/>
          <w:szCs w:val="30"/>
        </w:rPr>
        <w:t>13</w:t>
      </w:r>
    </w:p>
    <w:p w:rsidR="00E95850" w:rsidRPr="00E551EE" w:rsidRDefault="00E95850" w:rsidP="00E95850">
      <w:pPr>
        <w:autoSpaceDE w:val="0"/>
        <w:autoSpaceDN w:val="0"/>
        <w:adjustRightInd w:val="0"/>
        <w:spacing w:line="280" w:lineRule="exact"/>
        <w:ind w:left="5670"/>
        <w:rPr>
          <w:sz w:val="30"/>
          <w:szCs w:val="30"/>
        </w:rPr>
      </w:pPr>
      <w:r w:rsidRPr="00E551EE">
        <w:rPr>
          <w:sz w:val="30"/>
          <w:szCs w:val="30"/>
        </w:rPr>
        <w:t>(в редакции решения</w:t>
      </w:r>
    </w:p>
    <w:p w:rsidR="00E95850" w:rsidRPr="00E551EE" w:rsidRDefault="00E95850" w:rsidP="00E95850">
      <w:pPr>
        <w:pStyle w:val="ConsPlusNormal"/>
        <w:spacing w:line="280" w:lineRule="exact"/>
        <w:ind w:left="5670" w:firstLine="0"/>
        <w:rPr>
          <w:rFonts w:ascii="Times New Roman" w:hAnsi="Times New Roman" w:cs="Times New Roman"/>
          <w:sz w:val="30"/>
          <w:szCs w:val="30"/>
        </w:rPr>
      </w:pPr>
      <w:r w:rsidRPr="00E551EE">
        <w:rPr>
          <w:rFonts w:ascii="Times New Roman" w:hAnsi="Times New Roman" w:cs="Times New Roman"/>
          <w:sz w:val="30"/>
          <w:szCs w:val="30"/>
        </w:rPr>
        <w:t>Телеханского сельского</w:t>
      </w:r>
    </w:p>
    <w:p w:rsidR="00E95850" w:rsidRPr="00E551EE" w:rsidRDefault="00E95850" w:rsidP="00E95850">
      <w:pPr>
        <w:autoSpaceDE w:val="0"/>
        <w:autoSpaceDN w:val="0"/>
        <w:adjustRightInd w:val="0"/>
        <w:spacing w:line="280" w:lineRule="exact"/>
        <w:ind w:left="5670"/>
        <w:rPr>
          <w:sz w:val="30"/>
          <w:szCs w:val="30"/>
        </w:rPr>
      </w:pPr>
      <w:r w:rsidRPr="00E551EE">
        <w:rPr>
          <w:sz w:val="30"/>
          <w:szCs w:val="30"/>
        </w:rPr>
        <w:t>Совета депутатов</w:t>
      </w:r>
    </w:p>
    <w:p w:rsidR="00E95850" w:rsidRPr="00320121" w:rsidRDefault="005973FA" w:rsidP="00E9585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27</w:t>
      </w:r>
      <w:r w:rsidR="00E95850" w:rsidRPr="00E551EE">
        <w:rPr>
          <w:rFonts w:ascii="Times New Roman" w:hAnsi="Times New Roman" w:cs="Times New Roman"/>
          <w:sz w:val="30"/>
          <w:szCs w:val="30"/>
        </w:rPr>
        <w:t>.</w:t>
      </w:r>
      <w:r>
        <w:rPr>
          <w:rFonts w:ascii="Times New Roman" w:hAnsi="Times New Roman" w:cs="Times New Roman"/>
          <w:sz w:val="30"/>
          <w:szCs w:val="30"/>
        </w:rPr>
        <w:t>05</w:t>
      </w:r>
      <w:r w:rsidR="00E95850" w:rsidRPr="00E551EE">
        <w:rPr>
          <w:rFonts w:ascii="Times New Roman" w:hAnsi="Times New Roman" w:cs="Times New Roman"/>
          <w:sz w:val="30"/>
          <w:szCs w:val="30"/>
          <w:lang w:val="be-BY"/>
        </w:rPr>
        <w:t>.2025</w:t>
      </w:r>
      <w:r w:rsidR="00E95850" w:rsidRPr="00E551EE">
        <w:rPr>
          <w:rFonts w:ascii="Times New Roman" w:hAnsi="Times New Roman" w:cs="Times New Roman"/>
          <w:sz w:val="30"/>
          <w:szCs w:val="30"/>
        </w:rPr>
        <w:t xml:space="preserve"> № </w:t>
      </w:r>
      <w:r>
        <w:rPr>
          <w:rFonts w:ascii="Times New Roman" w:hAnsi="Times New Roman" w:cs="Times New Roman"/>
          <w:sz w:val="30"/>
          <w:szCs w:val="30"/>
        </w:rPr>
        <w:t>19</w:t>
      </w:r>
      <w:r w:rsidR="00E95850" w:rsidRPr="00E551EE">
        <w:rPr>
          <w:rFonts w:ascii="Times New Roman" w:hAnsi="Times New Roman" w:cs="Times New Roman"/>
          <w:sz w:val="30"/>
          <w:szCs w:val="30"/>
        </w:rPr>
        <w:t>)</w:t>
      </w:r>
    </w:p>
    <w:p w:rsidR="00E95850" w:rsidRDefault="00E95850">
      <w:pPr>
        <w:pStyle w:val="ConsPlusNormal"/>
        <w:spacing w:line="280" w:lineRule="exact"/>
        <w:ind w:left="5670" w:firstLine="0"/>
        <w:jc w:val="both"/>
        <w:rPr>
          <w:rFonts w:ascii="Times New Roman CYR" w:hAnsi="Times New Roman CYR" w:cs="Times New Roman CYR"/>
          <w:sz w:val="30"/>
          <w:szCs w:val="30"/>
        </w:rPr>
      </w:pPr>
    </w:p>
    <w:p w:rsidR="00A90B89" w:rsidRDefault="005C462B">
      <w:pPr>
        <w:spacing w:line="280" w:lineRule="exact"/>
        <w:ind w:right="4536"/>
        <w:jc w:val="both"/>
        <w:rPr>
          <w:sz w:val="30"/>
          <w:szCs w:val="30"/>
        </w:rPr>
      </w:pPr>
      <w:r>
        <w:rPr>
          <w:sz w:val="30"/>
          <w:szCs w:val="30"/>
        </w:rPr>
        <w:t>ПЕРЕЧЕНЬ</w:t>
      </w:r>
    </w:p>
    <w:p w:rsidR="00A90B89" w:rsidRDefault="005C462B">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sidRPr="00884414">
        <w:rPr>
          <w:sz w:val="30"/>
          <w:szCs w:val="30"/>
        </w:rPr>
        <w:t>сельского</w:t>
      </w:r>
      <w:r>
        <w:rPr>
          <w:color w:val="FF0000"/>
          <w:sz w:val="30"/>
          <w:szCs w:val="30"/>
        </w:rPr>
        <w:t xml:space="preserve"> </w:t>
      </w:r>
      <w:r>
        <w:rPr>
          <w:sz w:val="30"/>
          <w:szCs w:val="30"/>
        </w:rPr>
        <w:t>бюджета</w:t>
      </w:r>
    </w:p>
    <w:p w:rsidR="00A90B89" w:rsidRDefault="005C462B">
      <w:pPr>
        <w:widowControl w:val="0"/>
        <w:autoSpaceDE w:val="0"/>
        <w:autoSpaceDN w:val="0"/>
        <w:adjustRightInd w:val="0"/>
        <w:spacing w:line="280" w:lineRule="exact"/>
        <w:ind w:right="-1"/>
        <w:jc w:val="right"/>
        <w:rPr>
          <w:sz w:val="26"/>
          <w:szCs w:val="26"/>
        </w:rPr>
      </w:pPr>
      <w:bookmarkStart w:id="1"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A90B89">
        <w:tc>
          <w:tcPr>
            <w:tcW w:w="2694"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A90B89" w:rsidRDefault="005C462B" w:rsidP="00F42B11">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w:t>
            </w:r>
            <w:r w:rsidR="00F42B11">
              <w:rPr>
                <w:rFonts w:ascii="Times New Roman CYR" w:hAnsi="Times New Roman CYR" w:cs="Times New Roman CYR"/>
                <w:sz w:val="26"/>
                <w:szCs w:val="26"/>
              </w:rPr>
              <w:t xml:space="preserve">5 </w:t>
            </w:r>
            <w:r>
              <w:rPr>
                <w:rFonts w:ascii="Times New Roman CYR" w:hAnsi="Times New Roman CYR" w:cs="Times New Roman CYR"/>
                <w:sz w:val="26"/>
                <w:szCs w:val="26"/>
              </w:rPr>
              <w:t>оду</w:t>
            </w:r>
          </w:p>
        </w:tc>
      </w:tr>
      <w:tr w:rsidR="00A90B89">
        <w:trPr>
          <w:cantSplit/>
        </w:trPr>
        <w:tc>
          <w:tcPr>
            <w:tcW w:w="2694" w:type="dxa"/>
          </w:tcPr>
          <w:p w:rsidR="00A90B89" w:rsidRDefault="005C462B">
            <w:pPr>
              <w:autoSpaceDE w:val="0"/>
              <w:autoSpaceDN w:val="0"/>
              <w:adjustRightInd w:val="0"/>
              <w:spacing w:line="280" w:lineRule="exact"/>
              <w:rPr>
                <w:sz w:val="26"/>
                <w:szCs w:val="26"/>
              </w:rPr>
            </w:pPr>
            <w:r>
              <w:rPr>
                <w:sz w:val="26"/>
                <w:szCs w:val="26"/>
              </w:rPr>
              <w:t xml:space="preserve">1. Государственная </w:t>
            </w:r>
            <w:hyperlink r:id="rId16"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rsidR="00A90B89" w:rsidRDefault="005C462B">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463744" w:rsidP="00130E4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42 017,95</w:t>
            </w:r>
          </w:p>
        </w:tc>
      </w:tr>
      <w:tr w:rsidR="00463744">
        <w:trPr>
          <w:cantSplit/>
        </w:trPr>
        <w:tc>
          <w:tcPr>
            <w:tcW w:w="2694" w:type="dxa"/>
          </w:tcPr>
          <w:p w:rsidR="00463744" w:rsidRDefault="00CF3398" w:rsidP="00463744">
            <w:pPr>
              <w:autoSpaceDE w:val="0"/>
              <w:autoSpaceDN w:val="0"/>
              <w:adjustRightInd w:val="0"/>
              <w:spacing w:line="280" w:lineRule="exact"/>
              <w:rPr>
                <w:sz w:val="26"/>
                <w:szCs w:val="26"/>
              </w:rPr>
            </w:pPr>
            <w:hyperlink r:id="rId17" w:history="1">
              <w:r w:rsidR="00463744">
                <w:rPr>
                  <w:sz w:val="26"/>
                  <w:szCs w:val="26"/>
                </w:rPr>
                <w:t>Подпрограмма</w:t>
              </w:r>
            </w:hyperlink>
            <w:r w:rsidR="00463744">
              <w:rPr>
                <w:sz w:val="26"/>
                <w:szCs w:val="26"/>
              </w:rPr>
              <w:t xml:space="preserve"> 2 «Благоустройство»</w:t>
            </w:r>
          </w:p>
        </w:tc>
        <w:tc>
          <w:tcPr>
            <w:tcW w:w="2268" w:type="dxa"/>
          </w:tcPr>
          <w:p w:rsidR="00463744" w:rsidRDefault="00463744" w:rsidP="00463744">
            <w:pPr>
              <w:autoSpaceDE w:val="0"/>
              <w:autoSpaceDN w:val="0"/>
              <w:adjustRightInd w:val="0"/>
              <w:spacing w:line="280" w:lineRule="exact"/>
              <w:rP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42 017,95</w:t>
            </w:r>
          </w:p>
        </w:tc>
      </w:tr>
      <w:tr w:rsidR="00463744">
        <w:trPr>
          <w:cantSplit/>
        </w:trPr>
        <w:tc>
          <w:tcPr>
            <w:tcW w:w="2694" w:type="dxa"/>
          </w:tcPr>
          <w:p w:rsidR="00463744" w:rsidRDefault="00463744" w:rsidP="00463744">
            <w:pPr>
              <w:autoSpaceDE w:val="0"/>
              <w:autoSpaceDN w:val="0"/>
              <w:adjustRightInd w:val="0"/>
              <w:spacing w:line="280" w:lineRule="exact"/>
              <w:jc w:val="right"/>
              <w:rPr>
                <w:sz w:val="26"/>
                <w:szCs w:val="26"/>
              </w:rPr>
            </w:pPr>
          </w:p>
        </w:tc>
        <w:tc>
          <w:tcPr>
            <w:tcW w:w="2268" w:type="dxa"/>
          </w:tcPr>
          <w:p w:rsidR="00463744" w:rsidRDefault="00463744" w:rsidP="00463744">
            <w:pPr>
              <w:autoSpaceDE w:val="0"/>
              <w:autoSpaceDN w:val="0"/>
              <w:adjustRightInd w:val="0"/>
              <w:spacing w:line="280" w:lineRule="exact"/>
              <w:rP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42 017,95</w:t>
            </w:r>
          </w:p>
        </w:tc>
      </w:tr>
      <w:tr w:rsidR="0046374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autoSpaceDE w:val="0"/>
              <w:autoSpaceDN w:val="0"/>
              <w:adjustRightInd w:val="0"/>
              <w:spacing w:line="280" w:lineRule="exact"/>
              <w:rPr>
                <w:sz w:val="26"/>
                <w:szCs w:val="26"/>
              </w:rPr>
            </w:pPr>
          </w:p>
        </w:tc>
        <w:tc>
          <w:tcPr>
            <w:tcW w:w="2835" w:type="dxa"/>
          </w:tcPr>
          <w:p w:rsidR="00463744" w:rsidRPr="00884414" w:rsidRDefault="00463744" w:rsidP="00463744">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42 017,95</w:t>
            </w:r>
          </w:p>
        </w:tc>
      </w:tr>
      <w:tr w:rsidR="00463744">
        <w:trPr>
          <w:cantSplit/>
        </w:trPr>
        <w:tc>
          <w:tcPr>
            <w:tcW w:w="2694"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268" w:type="dxa"/>
          </w:tcPr>
          <w:p w:rsidR="00463744" w:rsidRDefault="00463744" w:rsidP="00463744">
            <w:pPr>
              <w:autoSpaceDE w:val="0"/>
              <w:autoSpaceDN w:val="0"/>
              <w:adjustRightInd w:val="0"/>
              <w:spacing w:line="280" w:lineRule="exact"/>
              <w:rP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p>
        </w:tc>
      </w:tr>
      <w:tr w:rsidR="00463744">
        <w:trPr>
          <w:cantSplit/>
        </w:trPr>
        <w:tc>
          <w:tcPr>
            <w:tcW w:w="2694" w:type="dxa"/>
          </w:tcPr>
          <w:p w:rsidR="00463744" w:rsidRDefault="00463744" w:rsidP="00463744">
            <w:pPr>
              <w:autoSpaceDE w:val="0"/>
              <w:autoSpaceDN w:val="0"/>
              <w:adjustRightInd w:val="0"/>
              <w:spacing w:line="280" w:lineRule="exact"/>
              <w:rPr>
                <w:sz w:val="26"/>
                <w:szCs w:val="26"/>
              </w:rPr>
            </w:pPr>
            <w:r>
              <w:rPr>
                <w:sz w:val="26"/>
                <w:szCs w:val="26"/>
              </w:rPr>
              <w:t xml:space="preserve">2. Государственная программа </w:t>
            </w:r>
            <w:bookmarkStart w:id="2" w:name="_Hlk121247175"/>
            <w:r>
              <w:rPr>
                <w:sz w:val="26"/>
                <w:szCs w:val="26"/>
              </w:rPr>
              <w:t>«Земельно-имущественные отношения, геодезическая и картографическая деятельность» на 2021–2025 годы</w:t>
            </w:r>
            <w:bookmarkEnd w:id="2"/>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46374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46374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Pr="00884414" w:rsidRDefault="00463744" w:rsidP="00463744">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600,00</w:t>
            </w:r>
          </w:p>
        </w:tc>
      </w:tr>
      <w:tr w:rsidR="0046374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Pr="0088441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p>
        </w:tc>
      </w:tr>
      <w:tr w:rsidR="00463744" w:rsidTr="00BA3F14">
        <w:trPr>
          <w:cantSplit/>
        </w:trPr>
        <w:tc>
          <w:tcPr>
            <w:tcW w:w="2694" w:type="dxa"/>
          </w:tcPr>
          <w:p w:rsidR="00463744" w:rsidRDefault="00463744" w:rsidP="00463744">
            <w:pPr>
              <w:autoSpaceDE w:val="0"/>
              <w:autoSpaceDN w:val="0"/>
              <w:adjustRightInd w:val="0"/>
              <w:spacing w:line="280" w:lineRule="exact"/>
              <w:rPr>
                <w:sz w:val="26"/>
                <w:szCs w:val="26"/>
              </w:rPr>
            </w:pPr>
            <w:r>
              <w:rPr>
                <w:sz w:val="26"/>
                <w:szCs w:val="26"/>
              </w:rPr>
              <w:t>3 . Государственная программа «Увековечивание памяти погибших при защите Отечества» на 2021–2025 годы</w:t>
            </w: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Постановление Совета Министров Республики Беларусь от 26  февраля 2021 г. № 117</w:t>
            </w: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463744" w:rsidTr="00BA3F1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463744" w:rsidTr="00BA3F14">
        <w:trPr>
          <w:cantSplit/>
        </w:trPr>
        <w:tc>
          <w:tcPr>
            <w:tcW w:w="2694" w:type="dxa"/>
          </w:tcPr>
          <w:p w:rsidR="00463744" w:rsidRDefault="00463744" w:rsidP="00463744">
            <w:pPr>
              <w:autoSpaceDE w:val="0"/>
              <w:autoSpaceDN w:val="0"/>
              <w:adjustRightInd w:val="0"/>
              <w:spacing w:line="280" w:lineRule="exact"/>
              <w:rPr>
                <w:sz w:val="26"/>
                <w:szCs w:val="26"/>
              </w:rPr>
            </w:pP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Pr="00884414" w:rsidRDefault="00463744" w:rsidP="00463744">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463744" w:rsidRDefault="00463744" w:rsidP="004637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13 180,00</w:t>
            </w:r>
          </w:p>
        </w:tc>
      </w:tr>
      <w:tr w:rsidR="00463744">
        <w:trPr>
          <w:cantSplit/>
        </w:trPr>
        <w:tc>
          <w:tcPr>
            <w:tcW w:w="2694" w:type="dxa"/>
          </w:tcPr>
          <w:p w:rsidR="00463744" w:rsidRDefault="00463744" w:rsidP="0046374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268"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2835" w:type="dxa"/>
          </w:tcPr>
          <w:p w:rsidR="00463744" w:rsidRDefault="00463744" w:rsidP="00463744">
            <w:pPr>
              <w:pStyle w:val="ConsPlusNormal"/>
              <w:spacing w:line="280" w:lineRule="exact"/>
              <w:ind w:firstLine="0"/>
              <w:rPr>
                <w:rFonts w:ascii="Times New Roman CYR" w:hAnsi="Times New Roman CYR" w:cs="Times New Roman CYR"/>
                <w:sz w:val="26"/>
                <w:szCs w:val="26"/>
              </w:rPr>
            </w:pPr>
          </w:p>
        </w:tc>
        <w:tc>
          <w:tcPr>
            <w:tcW w:w="1843" w:type="dxa"/>
          </w:tcPr>
          <w:p w:rsidR="00463744" w:rsidRDefault="00463744" w:rsidP="00463744">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55 797,95</w:t>
            </w:r>
          </w:p>
        </w:tc>
      </w:tr>
      <w:bookmarkEnd w:id="1"/>
    </w:tbl>
    <w:p w:rsidR="00A90B89" w:rsidRDefault="00A90B89" w:rsidP="00E743E2">
      <w:pPr>
        <w:tabs>
          <w:tab w:val="left" w:pos="709"/>
        </w:tabs>
        <w:jc w:val="both"/>
        <w:rPr>
          <w:sz w:val="30"/>
          <w:szCs w:val="30"/>
        </w:rPr>
      </w:pPr>
    </w:p>
    <w:sectPr w:rsidR="00A90B89" w:rsidSect="00D67897">
      <w:headerReference w:type="even" r:id="rId18"/>
      <w:footnotePr>
        <w:pos w:val="beneathText"/>
        <w:numFmt w:val="chicago"/>
      </w:footnotePr>
      <w:pgSz w:w="11906" w:h="16838" w:code="9"/>
      <w:pgMar w:top="1134"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98" w:rsidRDefault="00CF3398">
      <w:r>
        <w:separator/>
      </w:r>
    </w:p>
  </w:endnote>
  <w:endnote w:type="continuationSeparator" w:id="0">
    <w:p w:rsidR="00CF3398" w:rsidRDefault="00CF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D4" w:rsidRDefault="004727D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D4" w:rsidRDefault="004727D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D4" w:rsidRDefault="004727D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98" w:rsidRDefault="00CF3398">
      <w:r>
        <w:separator/>
      </w:r>
    </w:p>
  </w:footnote>
  <w:footnote w:type="continuationSeparator" w:id="0">
    <w:p w:rsidR="00CF3398" w:rsidRDefault="00CF3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5B" w:rsidRPr="004727D4" w:rsidRDefault="004727D4">
    <w:pPr>
      <w:pStyle w:val="a7"/>
      <w:framePr w:wrap="around" w:vAnchor="text" w:hAnchor="margin" w:xAlign="center" w:y="1"/>
      <w:rPr>
        <w:rStyle w:val="a9"/>
        <w:sz w:val="28"/>
        <w:szCs w:val="28"/>
      </w:rPr>
    </w:pPr>
    <w:r>
      <w:rPr>
        <w:rStyle w:val="a9"/>
        <w:sz w:val="28"/>
        <w:szCs w:val="28"/>
      </w:rPr>
      <w:t>3</w:t>
    </w:r>
  </w:p>
  <w:p w:rsidR="00935F5B" w:rsidRDefault="00935F5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367421"/>
      <w:docPartObj>
        <w:docPartGallery w:val="Page Numbers (Top of Page)"/>
        <w:docPartUnique/>
      </w:docPartObj>
    </w:sdtPr>
    <w:sdtEndPr>
      <w:rPr>
        <w:sz w:val="28"/>
      </w:rPr>
    </w:sdtEndPr>
    <w:sdtContent>
      <w:p w:rsidR="00935F5B" w:rsidRPr="00935F5B" w:rsidRDefault="00935F5B">
        <w:pPr>
          <w:pStyle w:val="a7"/>
          <w:jc w:val="center"/>
          <w:rPr>
            <w:sz w:val="28"/>
          </w:rPr>
        </w:pPr>
        <w:r w:rsidRPr="00935F5B">
          <w:rPr>
            <w:sz w:val="28"/>
          </w:rPr>
          <w:t>2</w:t>
        </w:r>
      </w:p>
    </w:sdtContent>
  </w:sdt>
  <w:p w:rsidR="00935F5B" w:rsidRPr="004C5593" w:rsidRDefault="00935F5B" w:rsidP="004C5593">
    <w:pPr>
      <w:pStyle w:val="a7"/>
      <w:tabs>
        <w:tab w:val="left" w:pos="4142"/>
        <w:tab w:val="center" w:pos="4819"/>
      </w:tabs>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5B" w:rsidRDefault="00935F5B">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D4" w:rsidRPr="004727D4" w:rsidRDefault="004727D4">
    <w:pPr>
      <w:pStyle w:val="a7"/>
      <w:framePr w:wrap="around" w:vAnchor="text" w:hAnchor="margin" w:xAlign="center" w:y="1"/>
      <w:rPr>
        <w:rStyle w:val="a9"/>
        <w:sz w:val="28"/>
        <w:szCs w:val="28"/>
      </w:rPr>
    </w:pPr>
    <w:r>
      <w:rPr>
        <w:rStyle w:val="a9"/>
        <w:sz w:val="28"/>
        <w:szCs w:val="28"/>
      </w:rPr>
      <w:t>2</w:t>
    </w:r>
  </w:p>
  <w:p w:rsidR="004727D4" w:rsidRDefault="004727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3BB391C"/>
    <w:multiLevelType w:val="hybridMultilevel"/>
    <w:tmpl w:val="4FFAA980"/>
    <w:lvl w:ilvl="0" w:tplc="A4EC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1">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6"/>
  </w:num>
  <w:num w:numId="6">
    <w:abstractNumId w:val="8"/>
  </w:num>
  <w:num w:numId="7">
    <w:abstractNumId w:val="4"/>
  </w:num>
  <w:num w:numId="8">
    <w:abstractNumId w:val="1"/>
  </w:num>
  <w:num w:numId="9">
    <w:abstractNumId w:val="1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122C5"/>
    <w:rsid w:val="00040060"/>
    <w:rsid w:val="00043FB4"/>
    <w:rsid w:val="0007040D"/>
    <w:rsid w:val="000B37F2"/>
    <w:rsid w:val="000B4678"/>
    <w:rsid w:val="000C4F83"/>
    <w:rsid w:val="000E32A3"/>
    <w:rsid w:val="000E740F"/>
    <w:rsid w:val="00100A74"/>
    <w:rsid w:val="00107586"/>
    <w:rsid w:val="00130E40"/>
    <w:rsid w:val="001444AB"/>
    <w:rsid w:val="00184E6E"/>
    <w:rsid w:val="00194FA3"/>
    <w:rsid w:val="001A01A9"/>
    <w:rsid w:val="001B38DF"/>
    <w:rsid w:val="001D5F0B"/>
    <w:rsid w:val="001D6B65"/>
    <w:rsid w:val="001E0D2A"/>
    <w:rsid w:val="001E6C0D"/>
    <w:rsid w:val="001F5AD4"/>
    <w:rsid w:val="00213EF6"/>
    <w:rsid w:val="00226FB9"/>
    <w:rsid w:val="00257F43"/>
    <w:rsid w:val="002A7E95"/>
    <w:rsid w:val="002C7E9E"/>
    <w:rsid w:val="002D1D0D"/>
    <w:rsid w:val="002F3C53"/>
    <w:rsid w:val="00320121"/>
    <w:rsid w:val="003372A5"/>
    <w:rsid w:val="00346858"/>
    <w:rsid w:val="00352ED4"/>
    <w:rsid w:val="00383C6B"/>
    <w:rsid w:val="0039177F"/>
    <w:rsid w:val="0039439E"/>
    <w:rsid w:val="00397CE0"/>
    <w:rsid w:val="003B7C00"/>
    <w:rsid w:val="003D14FB"/>
    <w:rsid w:val="003D4EF2"/>
    <w:rsid w:val="00463744"/>
    <w:rsid w:val="004727D4"/>
    <w:rsid w:val="00491623"/>
    <w:rsid w:val="004A5561"/>
    <w:rsid w:val="004C4541"/>
    <w:rsid w:val="004C504F"/>
    <w:rsid w:val="004C5593"/>
    <w:rsid w:val="004D42A8"/>
    <w:rsid w:val="004E5B11"/>
    <w:rsid w:val="004F2763"/>
    <w:rsid w:val="004F3239"/>
    <w:rsid w:val="004F4786"/>
    <w:rsid w:val="00516464"/>
    <w:rsid w:val="00523E24"/>
    <w:rsid w:val="005406C4"/>
    <w:rsid w:val="005629F9"/>
    <w:rsid w:val="005973FA"/>
    <w:rsid w:val="0059791A"/>
    <w:rsid w:val="005B0D98"/>
    <w:rsid w:val="005C462B"/>
    <w:rsid w:val="005C58B3"/>
    <w:rsid w:val="005C5C02"/>
    <w:rsid w:val="005D768A"/>
    <w:rsid w:val="005E2F96"/>
    <w:rsid w:val="00614BC5"/>
    <w:rsid w:val="00616D6D"/>
    <w:rsid w:val="00643DC4"/>
    <w:rsid w:val="006516DC"/>
    <w:rsid w:val="006945BF"/>
    <w:rsid w:val="006F714F"/>
    <w:rsid w:val="007025C2"/>
    <w:rsid w:val="007112BE"/>
    <w:rsid w:val="0071693D"/>
    <w:rsid w:val="0073352B"/>
    <w:rsid w:val="00767246"/>
    <w:rsid w:val="00776FEE"/>
    <w:rsid w:val="0079799E"/>
    <w:rsid w:val="007E449F"/>
    <w:rsid w:val="007F296C"/>
    <w:rsid w:val="00801C57"/>
    <w:rsid w:val="00810E9E"/>
    <w:rsid w:val="00823276"/>
    <w:rsid w:val="00830576"/>
    <w:rsid w:val="008478A6"/>
    <w:rsid w:val="008817C2"/>
    <w:rsid w:val="00884414"/>
    <w:rsid w:val="008D717E"/>
    <w:rsid w:val="009249CE"/>
    <w:rsid w:val="00935F5B"/>
    <w:rsid w:val="00943587"/>
    <w:rsid w:val="009504D5"/>
    <w:rsid w:val="009563AE"/>
    <w:rsid w:val="0097316E"/>
    <w:rsid w:val="009774DA"/>
    <w:rsid w:val="00980C94"/>
    <w:rsid w:val="0098324B"/>
    <w:rsid w:val="00987A17"/>
    <w:rsid w:val="009A63D4"/>
    <w:rsid w:val="009B0DD7"/>
    <w:rsid w:val="009B62B6"/>
    <w:rsid w:val="009C1F7D"/>
    <w:rsid w:val="009D486B"/>
    <w:rsid w:val="009D5E4D"/>
    <w:rsid w:val="00A1451F"/>
    <w:rsid w:val="00A761B9"/>
    <w:rsid w:val="00A76D71"/>
    <w:rsid w:val="00A8565F"/>
    <w:rsid w:val="00A90B89"/>
    <w:rsid w:val="00A91E74"/>
    <w:rsid w:val="00AE0FDA"/>
    <w:rsid w:val="00AE34C3"/>
    <w:rsid w:val="00AE5457"/>
    <w:rsid w:val="00B14762"/>
    <w:rsid w:val="00B17E57"/>
    <w:rsid w:val="00B23408"/>
    <w:rsid w:val="00B36350"/>
    <w:rsid w:val="00B4033E"/>
    <w:rsid w:val="00B54CE6"/>
    <w:rsid w:val="00B7719B"/>
    <w:rsid w:val="00BA3F14"/>
    <w:rsid w:val="00BB7739"/>
    <w:rsid w:val="00BE1A1E"/>
    <w:rsid w:val="00C04260"/>
    <w:rsid w:val="00C32DB4"/>
    <w:rsid w:val="00C50772"/>
    <w:rsid w:val="00C53D5B"/>
    <w:rsid w:val="00C66C5E"/>
    <w:rsid w:val="00C808F9"/>
    <w:rsid w:val="00CB3BA3"/>
    <w:rsid w:val="00CD1C66"/>
    <w:rsid w:val="00CD69CC"/>
    <w:rsid w:val="00CE1817"/>
    <w:rsid w:val="00CF3398"/>
    <w:rsid w:val="00CF4ED8"/>
    <w:rsid w:val="00D51236"/>
    <w:rsid w:val="00D55474"/>
    <w:rsid w:val="00D67897"/>
    <w:rsid w:val="00D92109"/>
    <w:rsid w:val="00DB6D4C"/>
    <w:rsid w:val="00DE3909"/>
    <w:rsid w:val="00DE56AA"/>
    <w:rsid w:val="00E0014A"/>
    <w:rsid w:val="00E24D3A"/>
    <w:rsid w:val="00E33CE6"/>
    <w:rsid w:val="00E42CB7"/>
    <w:rsid w:val="00E43181"/>
    <w:rsid w:val="00E551EE"/>
    <w:rsid w:val="00E743E2"/>
    <w:rsid w:val="00E90224"/>
    <w:rsid w:val="00E9068A"/>
    <w:rsid w:val="00E95850"/>
    <w:rsid w:val="00E96010"/>
    <w:rsid w:val="00EC2CE7"/>
    <w:rsid w:val="00EE6430"/>
    <w:rsid w:val="00EF4D3D"/>
    <w:rsid w:val="00EF6816"/>
    <w:rsid w:val="00F0041A"/>
    <w:rsid w:val="00F101A1"/>
    <w:rsid w:val="00F372C2"/>
    <w:rsid w:val="00F42B11"/>
    <w:rsid w:val="00F51266"/>
    <w:rsid w:val="00F52CD5"/>
    <w:rsid w:val="00F84469"/>
    <w:rsid w:val="00FD1367"/>
    <w:rsid w:val="00FD39ED"/>
    <w:rsid w:val="00FE449A"/>
    <w:rsid w:val="00FF6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E65B9-9AF9-4ECB-A892-5492F94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6" Type="http://schemas.openxmlformats.org/officeDocument/2006/relationships/hyperlink" Target="consultantplus://offline/ref=E903EAC48BFFEB29885D1AEBA97648F14AF09E52731FF9C5B8287EA14BC7EC3723E715868BF369760F94464DDBQ2v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04FC8-6696-46D0-B8B1-10071E2B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2789</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3</cp:revision>
  <cp:lastPrinted>2025-05-27T11:06:00Z</cp:lastPrinted>
  <dcterms:created xsi:type="dcterms:W3CDTF">2025-05-30T05:47:00Z</dcterms:created>
  <dcterms:modified xsi:type="dcterms:W3CDTF">2025-05-30T06:22:00Z</dcterms:modified>
</cp:coreProperties>
</file>